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A5" w:rsidRDefault="00F73BA5">
      <w:r>
        <w:t xml:space="preserve">Treasury </w:t>
      </w:r>
      <w:r w:rsidR="00050CEE">
        <w:t>Committee Minutes 9-17-13</w:t>
      </w:r>
    </w:p>
    <w:p w:rsidR="00E5253A" w:rsidRDefault="006E4A79">
      <w:r>
        <w:t>Start officially at 1:12 after some problems with Skype</w:t>
      </w:r>
    </w:p>
    <w:p w:rsidR="006E4A79" w:rsidRDefault="006E4A79" w:rsidP="006E4A79">
      <w:pPr>
        <w:spacing w:after="0" w:line="240" w:lineRule="auto"/>
      </w:pPr>
      <w:r>
        <w:t>Attendees:</w:t>
      </w:r>
    </w:p>
    <w:p w:rsidR="006E4A79" w:rsidRDefault="006E4A79" w:rsidP="006E4A79">
      <w:pPr>
        <w:spacing w:after="0" w:line="240" w:lineRule="auto"/>
        <w:ind w:left="720"/>
      </w:pPr>
      <w:r>
        <w:t>Allen C.</w:t>
      </w:r>
    </w:p>
    <w:p w:rsidR="006E4A79" w:rsidRDefault="006E4A79" w:rsidP="006E4A79">
      <w:pPr>
        <w:spacing w:after="0" w:line="240" w:lineRule="auto"/>
        <w:ind w:left="720"/>
      </w:pPr>
      <w:r>
        <w:t xml:space="preserve">Mary Jo L. </w:t>
      </w:r>
    </w:p>
    <w:p w:rsidR="006E4A79" w:rsidRDefault="006E4A79" w:rsidP="006E4A79">
      <w:pPr>
        <w:ind w:left="720"/>
      </w:pPr>
      <w:r>
        <w:t>Martin C.</w:t>
      </w:r>
    </w:p>
    <w:p w:rsidR="00226B3C" w:rsidRPr="005F3347" w:rsidRDefault="005F3347" w:rsidP="005F3347">
      <w:pPr>
        <w:numPr>
          <w:ilvl w:val="0"/>
          <w:numId w:val="1"/>
        </w:numPr>
        <w:shd w:val="clear" w:color="auto" w:fill="FFFFFF"/>
        <w:spacing w:after="48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 w:rsidRPr="005F3347">
        <w:rPr>
          <w:rFonts w:ascii="Segoe UI" w:eastAsia="Times New Roman" w:hAnsi="Segoe UI" w:cs="Segoe UI"/>
          <w:color w:val="000000"/>
          <w:sz w:val="21"/>
          <w:szCs w:val="21"/>
        </w:rPr>
        <w:t xml:space="preserve">New </w:t>
      </w:r>
      <w:proofErr w:type="spellStart"/>
      <w:r w:rsidR="000623C9" w:rsidRPr="005F3347">
        <w:rPr>
          <w:rFonts w:ascii="Segoe UI" w:eastAsia="Times New Roman" w:hAnsi="Segoe UI" w:cs="Segoe UI"/>
          <w:color w:val="000000"/>
          <w:sz w:val="21"/>
          <w:szCs w:val="21"/>
        </w:rPr>
        <w:t>P&amp;L</w:t>
      </w:r>
      <w:proofErr w:type="spellEnd"/>
      <w:r w:rsidR="000623C9" w:rsidRPr="005F3347">
        <w:rPr>
          <w:rFonts w:ascii="Segoe UI" w:eastAsia="Times New Roman" w:hAnsi="Segoe UI" w:cs="Segoe UI"/>
          <w:color w:val="000000"/>
          <w:sz w:val="21"/>
          <w:szCs w:val="21"/>
        </w:rPr>
        <w:t xml:space="preserve"> Statement</w:t>
      </w:r>
      <w:r w:rsidRPr="005F3347">
        <w:rPr>
          <w:rFonts w:ascii="Segoe UI" w:eastAsia="Times New Roman" w:hAnsi="Segoe UI" w:cs="Segoe UI"/>
          <w:color w:val="000000"/>
          <w:sz w:val="21"/>
          <w:szCs w:val="21"/>
        </w:rPr>
        <w:t xml:space="preserve"> - </w:t>
      </w:r>
      <w:r w:rsidR="00226B3C" w:rsidRPr="005F3347">
        <w:rPr>
          <w:rFonts w:ascii="Segoe UI" w:eastAsia="Times New Roman" w:hAnsi="Segoe UI" w:cs="Segoe UI"/>
          <w:color w:val="000000"/>
          <w:sz w:val="21"/>
          <w:szCs w:val="21"/>
        </w:rPr>
        <w:t xml:space="preserve">Two changes: </w:t>
      </w:r>
    </w:p>
    <w:p w:rsidR="000623C9" w:rsidRDefault="00226B3C" w:rsidP="005F3347">
      <w:pPr>
        <w:numPr>
          <w:ilvl w:val="1"/>
          <w:numId w:val="1"/>
        </w:numPr>
        <w:shd w:val="clear" w:color="auto" w:fill="FFFFFF"/>
        <w:spacing w:after="48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Segoe UI" w:eastAsia="Times New Roman" w:hAnsi="Segoe UI" w:cs="Segoe UI"/>
          <w:color w:val="000000"/>
          <w:sz w:val="21"/>
          <w:szCs w:val="21"/>
        </w:rPr>
        <w:t>Change</w:t>
      </w:r>
      <w:r w:rsidR="000623C9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>
        <w:rPr>
          <w:rFonts w:ascii="Segoe UI" w:eastAsia="Times New Roman" w:hAnsi="Segoe UI" w:cs="Segoe UI"/>
          <w:color w:val="000000"/>
          <w:sz w:val="21"/>
          <w:szCs w:val="21"/>
        </w:rPr>
        <w:t xml:space="preserve">Shipping and Handling back </w:t>
      </w:r>
      <w:r w:rsidR="000623C9">
        <w:rPr>
          <w:rFonts w:ascii="Segoe UI" w:eastAsia="Times New Roman" w:hAnsi="Segoe UI" w:cs="Segoe UI"/>
          <w:color w:val="000000"/>
          <w:sz w:val="21"/>
          <w:szCs w:val="21"/>
        </w:rPr>
        <w:t xml:space="preserve">to </w:t>
      </w:r>
      <w:r>
        <w:rPr>
          <w:rFonts w:ascii="Segoe UI" w:eastAsia="Times New Roman" w:hAnsi="Segoe UI" w:cs="Segoe UI"/>
          <w:color w:val="000000"/>
          <w:sz w:val="21"/>
          <w:szCs w:val="21"/>
        </w:rPr>
        <w:t xml:space="preserve">a </w:t>
      </w:r>
      <w:r w:rsidR="000623C9">
        <w:rPr>
          <w:rFonts w:ascii="Segoe UI" w:eastAsia="Times New Roman" w:hAnsi="Segoe UI" w:cs="Segoe UI"/>
          <w:color w:val="000000"/>
          <w:sz w:val="21"/>
          <w:szCs w:val="21"/>
        </w:rPr>
        <w:t>separate income category</w:t>
      </w:r>
      <w:r w:rsidR="00F73BA5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>
        <w:rPr>
          <w:rFonts w:ascii="Segoe UI" w:eastAsia="Times New Roman" w:hAnsi="Segoe UI" w:cs="Segoe UI"/>
          <w:color w:val="000000"/>
          <w:sz w:val="21"/>
          <w:szCs w:val="21"/>
        </w:rPr>
        <w:t>in Distribution Center</w:t>
      </w:r>
    </w:p>
    <w:p w:rsidR="004C6867" w:rsidRPr="005F3347" w:rsidRDefault="005F3347" w:rsidP="005F3347">
      <w:pPr>
        <w:numPr>
          <w:ilvl w:val="1"/>
          <w:numId w:val="1"/>
        </w:numPr>
        <w:shd w:val="clear" w:color="auto" w:fill="FFFFFF"/>
        <w:spacing w:after="48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Segoe UI" w:eastAsia="Times New Roman" w:hAnsi="Segoe UI" w:cs="Segoe UI"/>
          <w:color w:val="000000"/>
          <w:sz w:val="21"/>
          <w:szCs w:val="21"/>
        </w:rPr>
        <w:t xml:space="preserve">Rename </w:t>
      </w:r>
      <w:r w:rsidR="00226B3C">
        <w:rPr>
          <w:rFonts w:ascii="Segoe UI" w:eastAsia="Times New Roman" w:hAnsi="Segoe UI" w:cs="Segoe UI"/>
          <w:color w:val="000000"/>
          <w:sz w:val="21"/>
          <w:szCs w:val="21"/>
        </w:rPr>
        <w:t>“Advertising and Marketing” to “Event Outreach</w:t>
      </w:r>
      <w:r>
        <w:rPr>
          <w:rFonts w:ascii="Segoe UI" w:eastAsia="Times New Roman" w:hAnsi="Segoe UI" w:cs="Segoe UI"/>
          <w:color w:val="000000"/>
          <w:sz w:val="21"/>
          <w:szCs w:val="21"/>
        </w:rPr>
        <w:t>,</w:t>
      </w:r>
      <w:r w:rsidR="00226B3C">
        <w:rPr>
          <w:rFonts w:ascii="Segoe UI" w:eastAsia="Times New Roman" w:hAnsi="Segoe UI" w:cs="Segoe UI"/>
          <w:color w:val="000000"/>
          <w:sz w:val="21"/>
          <w:szCs w:val="21"/>
        </w:rPr>
        <w:t xml:space="preserve">” </w:t>
      </w:r>
      <w:r>
        <w:rPr>
          <w:rFonts w:ascii="Segoe UI" w:eastAsia="Times New Roman" w:hAnsi="Segoe UI" w:cs="Segoe UI"/>
          <w:color w:val="000000"/>
          <w:sz w:val="21"/>
          <w:szCs w:val="21"/>
        </w:rPr>
        <w:t>as the former does not accurately reflect what the expenditure was for.</w:t>
      </w:r>
    </w:p>
    <w:p w:rsidR="00C94016" w:rsidRDefault="000623C9" w:rsidP="000623C9">
      <w:pPr>
        <w:numPr>
          <w:ilvl w:val="0"/>
          <w:numId w:val="1"/>
        </w:numPr>
        <w:shd w:val="clear" w:color="auto" w:fill="FFFFFF"/>
        <w:spacing w:after="48" w:line="240" w:lineRule="auto"/>
        <w:ind w:left="240"/>
        <w:rPr>
          <w:rFonts w:ascii="Segoe UI" w:eastAsia="Times New Roman" w:hAnsi="Segoe UI" w:cs="Segoe UI"/>
          <w:color w:val="000000"/>
          <w:sz w:val="21"/>
          <w:szCs w:val="21"/>
        </w:rPr>
      </w:pPr>
      <w:proofErr w:type="spellStart"/>
      <w:r w:rsidRPr="000623C9">
        <w:rPr>
          <w:rFonts w:ascii="Segoe UI" w:eastAsia="Times New Roman" w:hAnsi="Segoe UI" w:cs="Segoe UI"/>
          <w:color w:val="000000"/>
          <w:sz w:val="21"/>
          <w:szCs w:val="21"/>
        </w:rPr>
        <w:t>Recategorization</w:t>
      </w:r>
      <w:proofErr w:type="spellEnd"/>
      <w:r w:rsidRPr="000623C9">
        <w:rPr>
          <w:rFonts w:ascii="Segoe UI" w:eastAsia="Times New Roman" w:hAnsi="Segoe UI" w:cs="Segoe UI"/>
          <w:color w:val="000000"/>
          <w:sz w:val="21"/>
          <w:szCs w:val="21"/>
        </w:rPr>
        <w:t xml:space="preserve"> of </w:t>
      </w:r>
      <w:r w:rsidR="006E4A79">
        <w:rPr>
          <w:rFonts w:ascii="Segoe UI" w:eastAsia="Times New Roman" w:hAnsi="Segoe UI" w:cs="Segoe UI"/>
          <w:color w:val="000000"/>
          <w:sz w:val="21"/>
          <w:szCs w:val="21"/>
        </w:rPr>
        <w:t xml:space="preserve">Board employee’s </w:t>
      </w:r>
      <w:r w:rsidRPr="000623C9">
        <w:rPr>
          <w:rFonts w:ascii="Segoe UI" w:eastAsia="Times New Roman" w:hAnsi="Segoe UI" w:cs="Segoe UI"/>
          <w:color w:val="000000"/>
          <w:sz w:val="21"/>
          <w:szCs w:val="21"/>
        </w:rPr>
        <w:t>wages</w:t>
      </w:r>
      <w:r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 w:rsidR="005F3347">
        <w:rPr>
          <w:rFonts w:ascii="Segoe UI" w:eastAsia="Times New Roman" w:hAnsi="Segoe UI" w:cs="Segoe UI"/>
          <w:color w:val="000000"/>
          <w:sz w:val="21"/>
          <w:szCs w:val="21"/>
        </w:rPr>
        <w:t>to fall under the Administrative cost center</w:t>
      </w:r>
      <w:r w:rsidR="00BB7757">
        <w:rPr>
          <w:rFonts w:ascii="Segoe UI" w:eastAsia="Times New Roman" w:hAnsi="Segoe UI" w:cs="Segoe UI"/>
          <w:color w:val="000000"/>
          <w:sz w:val="21"/>
          <w:szCs w:val="21"/>
        </w:rPr>
        <w:t>.  This was made retroactive to the start of the year, recognizing that the work this employee does is not directly related to normal Distribution Center activities.</w:t>
      </w:r>
      <w:r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</w:p>
    <w:p w:rsidR="009D64A8" w:rsidRPr="000623C9" w:rsidRDefault="00BB7757" w:rsidP="009D64A8">
      <w:pPr>
        <w:numPr>
          <w:ilvl w:val="0"/>
          <w:numId w:val="1"/>
        </w:numPr>
        <w:shd w:val="clear" w:color="auto" w:fill="FFFFFF"/>
        <w:spacing w:after="48" w:line="240" w:lineRule="auto"/>
        <w:ind w:left="240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Segoe UI" w:eastAsia="Times New Roman" w:hAnsi="Segoe UI" w:cs="Segoe UI"/>
          <w:color w:val="000000"/>
          <w:sz w:val="21"/>
          <w:szCs w:val="21"/>
        </w:rPr>
        <w:t xml:space="preserve">Recommend </w:t>
      </w:r>
      <w:r w:rsidR="002C2B73">
        <w:rPr>
          <w:rFonts w:ascii="Segoe UI" w:eastAsia="Times New Roman" w:hAnsi="Segoe UI" w:cs="Segoe UI"/>
          <w:color w:val="000000"/>
          <w:sz w:val="21"/>
          <w:szCs w:val="21"/>
        </w:rPr>
        <w:t xml:space="preserve">raises for </w:t>
      </w:r>
      <w:r>
        <w:rPr>
          <w:rFonts w:ascii="Segoe UI" w:eastAsia="Times New Roman" w:hAnsi="Segoe UI" w:cs="Segoe UI"/>
          <w:color w:val="000000"/>
          <w:sz w:val="21"/>
          <w:szCs w:val="21"/>
        </w:rPr>
        <w:t>three employees.  Treasurer will present to the Board along with supporting documentation</w:t>
      </w:r>
    </w:p>
    <w:p w:rsidR="00A90308" w:rsidRDefault="000623C9" w:rsidP="000623C9">
      <w:pPr>
        <w:numPr>
          <w:ilvl w:val="0"/>
          <w:numId w:val="1"/>
        </w:numPr>
        <w:shd w:val="clear" w:color="auto" w:fill="FFFFFF"/>
        <w:spacing w:after="48" w:line="240" w:lineRule="auto"/>
        <w:ind w:left="240"/>
        <w:rPr>
          <w:rFonts w:ascii="Segoe UI" w:eastAsia="Times New Roman" w:hAnsi="Segoe UI" w:cs="Segoe UI"/>
          <w:color w:val="000000"/>
          <w:sz w:val="21"/>
          <w:szCs w:val="21"/>
        </w:rPr>
      </w:pPr>
      <w:r w:rsidRPr="000623C9">
        <w:rPr>
          <w:rFonts w:ascii="Segoe UI" w:eastAsia="Times New Roman" w:hAnsi="Segoe UI" w:cs="Segoe UI"/>
          <w:color w:val="000000"/>
          <w:sz w:val="21"/>
          <w:szCs w:val="21"/>
        </w:rPr>
        <w:t xml:space="preserve">2013 </w:t>
      </w:r>
      <w:proofErr w:type="spellStart"/>
      <w:r w:rsidR="00BB7757">
        <w:rPr>
          <w:rFonts w:ascii="Segoe UI" w:eastAsia="Times New Roman" w:hAnsi="Segoe UI" w:cs="Segoe UI"/>
          <w:color w:val="000000"/>
          <w:sz w:val="21"/>
          <w:szCs w:val="21"/>
        </w:rPr>
        <w:t>4Q</w:t>
      </w:r>
      <w:proofErr w:type="spellEnd"/>
      <w:r w:rsidR="00BB7757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 w:rsidRPr="000623C9">
        <w:rPr>
          <w:rFonts w:ascii="Segoe UI" w:eastAsia="Times New Roman" w:hAnsi="Segoe UI" w:cs="Segoe UI"/>
          <w:color w:val="000000"/>
          <w:sz w:val="21"/>
          <w:szCs w:val="21"/>
        </w:rPr>
        <w:t>Budget</w:t>
      </w:r>
      <w:r w:rsidR="00142722">
        <w:rPr>
          <w:rFonts w:ascii="Segoe UI" w:eastAsia="Times New Roman" w:hAnsi="Segoe UI" w:cs="Segoe UI"/>
          <w:color w:val="000000"/>
          <w:sz w:val="21"/>
          <w:szCs w:val="21"/>
        </w:rPr>
        <w:t xml:space="preserve">: </w:t>
      </w:r>
    </w:p>
    <w:p w:rsidR="000623C9" w:rsidRDefault="00BB7757" w:rsidP="00A90308">
      <w:pPr>
        <w:numPr>
          <w:ilvl w:val="1"/>
          <w:numId w:val="1"/>
        </w:numPr>
        <w:shd w:val="clear" w:color="auto" w:fill="FFFFFF"/>
        <w:spacing w:after="48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Segoe UI" w:eastAsia="Times New Roman" w:hAnsi="Segoe UI" w:cs="Segoe UI"/>
          <w:color w:val="000000"/>
          <w:sz w:val="21"/>
          <w:szCs w:val="21"/>
        </w:rPr>
        <w:t>Add</w:t>
      </w:r>
      <w:r w:rsidR="00A90308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>
        <w:rPr>
          <w:rFonts w:ascii="Segoe UI" w:eastAsia="Times New Roman" w:hAnsi="Segoe UI" w:cs="Segoe UI"/>
          <w:color w:val="000000"/>
          <w:sz w:val="21"/>
          <w:szCs w:val="21"/>
        </w:rPr>
        <w:t xml:space="preserve">an </w:t>
      </w:r>
      <w:r w:rsidR="00A90308">
        <w:rPr>
          <w:rFonts w:ascii="Segoe UI" w:eastAsia="Times New Roman" w:hAnsi="Segoe UI" w:cs="Segoe UI"/>
          <w:color w:val="000000"/>
          <w:sz w:val="21"/>
          <w:szCs w:val="21"/>
        </w:rPr>
        <w:t xml:space="preserve">unexpected </w:t>
      </w:r>
      <w:r w:rsidR="002C2B73">
        <w:rPr>
          <w:rFonts w:ascii="Segoe UI" w:eastAsia="Times New Roman" w:hAnsi="Segoe UI" w:cs="Segoe UI"/>
          <w:color w:val="000000"/>
          <w:sz w:val="21"/>
          <w:szCs w:val="21"/>
        </w:rPr>
        <w:t>expenses</w:t>
      </w:r>
      <w:r>
        <w:rPr>
          <w:rFonts w:ascii="Segoe UI" w:eastAsia="Times New Roman" w:hAnsi="Segoe UI" w:cs="Segoe UI"/>
          <w:color w:val="000000"/>
          <w:sz w:val="21"/>
          <w:szCs w:val="21"/>
        </w:rPr>
        <w:t xml:space="preserve"> line</w:t>
      </w:r>
      <w:r w:rsidR="00A90308">
        <w:rPr>
          <w:rFonts w:ascii="Segoe UI" w:eastAsia="Times New Roman" w:hAnsi="Segoe UI" w:cs="Segoe UI"/>
          <w:color w:val="000000"/>
          <w:sz w:val="21"/>
          <w:szCs w:val="21"/>
        </w:rPr>
        <w:t>.</w:t>
      </w:r>
      <w:r w:rsidR="00142722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</w:p>
    <w:p w:rsidR="00A90308" w:rsidRDefault="00D52198" w:rsidP="00A90308">
      <w:pPr>
        <w:numPr>
          <w:ilvl w:val="1"/>
          <w:numId w:val="1"/>
        </w:numPr>
        <w:shd w:val="clear" w:color="auto" w:fill="FFFFFF"/>
        <w:spacing w:after="48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Segoe UI" w:eastAsia="Times New Roman" w:hAnsi="Segoe UI" w:cs="Segoe UI"/>
          <w:color w:val="000000"/>
          <w:sz w:val="21"/>
          <w:szCs w:val="21"/>
        </w:rPr>
        <w:t xml:space="preserve">Cost of the </w:t>
      </w:r>
      <w:r w:rsidR="00A90308">
        <w:rPr>
          <w:rFonts w:ascii="Segoe UI" w:eastAsia="Times New Roman" w:hAnsi="Segoe UI" w:cs="Segoe UI"/>
          <w:color w:val="000000"/>
          <w:sz w:val="21"/>
          <w:szCs w:val="21"/>
        </w:rPr>
        <w:t xml:space="preserve">ABC will </w:t>
      </w:r>
      <w:r>
        <w:rPr>
          <w:rFonts w:ascii="Segoe UI" w:eastAsia="Times New Roman" w:hAnsi="Segoe UI" w:cs="Segoe UI"/>
          <w:color w:val="000000"/>
          <w:sz w:val="21"/>
          <w:szCs w:val="21"/>
        </w:rPr>
        <w:t xml:space="preserve">generally </w:t>
      </w:r>
      <w:r w:rsidR="00A90308">
        <w:rPr>
          <w:rFonts w:ascii="Segoe UI" w:eastAsia="Times New Roman" w:hAnsi="Segoe UI" w:cs="Segoe UI"/>
          <w:color w:val="000000"/>
          <w:sz w:val="21"/>
          <w:szCs w:val="21"/>
        </w:rPr>
        <w:t xml:space="preserve">be </w:t>
      </w:r>
      <w:r>
        <w:rPr>
          <w:rFonts w:ascii="Segoe UI" w:eastAsia="Times New Roman" w:hAnsi="Segoe UI" w:cs="Segoe UI"/>
          <w:color w:val="000000"/>
          <w:sz w:val="21"/>
          <w:szCs w:val="21"/>
        </w:rPr>
        <w:t xml:space="preserve">spent in </w:t>
      </w:r>
      <w:proofErr w:type="spellStart"/>
      <w:r w:rsidR="00A90308">
        <w:rPr>
          <w:rFonts w:ascii="Segoe UI" w:eastAsia="Times New Roman" w:hAnsi="Segoe UI" w:cs="Segoe UI"/>
          <w:color w:val="000000"/>
          <w:sz w:val="21"/>
          <w:szCs w:val="21"/>
        </w:rPr>
        <w:t>1Q</w:t>
      </w:r>
      <w:proofErr w:type="spellEnd"/>
      <w:r w:rsidR="00A90308">
        <w:rPr>
          <w:rFonts w:ascii="Segoe UI" w:eastAsia="Times New Roman" w:hAnsi="Segoe UI" w:cs="Segoe UI"/>
          <w:color w:val="000000"/>
          <w:sz w:val="21"/>
          <w:szCs w:val="21"/>
        </w:rPr>
        <w:t xml:space="preserve"> and </w:t>
      </w:r>
      <w:proofErr w:type="spellStart"/>
      <w:r w:rsidR="00A90308">
        <w:rPr>
          <w:rFonts w:ascii="Segoe UI" w:eastAsia="Times New Roman" w:hAnsi="Segoe UI" w:cs="Segoe UI"/>
          <w:color w:val="000000"/>
          <w:sz w:val="21"/>
          <w:szCs w:val="21"/>
        </w:rPr>
        <w:t>2Q</w:t>
      </w:r>
      <w:proofErr w:type="spellEnd"/>
      <w:r w:rsidR="00A90308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>
        <w:rPr>
          <w:rFonts w:ascii="Segoe UI" w:eastAsia="Times New Roman" w:hAnsi="Segoe UI" w:cs="Segoe UI"/>
          <w:color w:val="000000"/>
          <w:sz w:val="21"/>
          <w:szCs w:val="21"/>
        </w:rPr>
        <w:t>each year.</w:t>
      </w:r>
    </w:p>
    <w:p w:rsidR="00A90308" w:rsidRPr="000623C9" w:rsidRDefault="002C2B73" w:rsidP="00A90308">
      <w:pPr>
        <w:numPr>
          <w:ilvl w:val="1"/>
          <w:numId w:val="1"/>
        </w:numPr>
        <w:shd w:val="clear" w:color="auto" w:fill="FFFFFF"/>
        <w:spacing w:after="48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Segoe UI" w:eastAsia="Times New Roman" w:hAnsi="Segoe UI" w:cs="Segoe UI"/>
          <w:color w:val="000000"/>
          <w:sz w:val="21"/>
          <w:szCs w:val="21"/>
        </w:rPr>
        <w:t xml:space="preserve">Categorizations: </w:t>
      </w:r>
      <w:r w:rsidR="00226B3C">
        <w:rPr>
          <w:rFonts w:ascii="Segoe UI" w:eastAsia="Times New Roman" w:hAnsi="Segoe UI" w:cs="Segoe UI"/>
          <w:color w:val="000000"/>
          <w:sz w:val="21"/>
          <w:szCs w:val="21"/>
        </w:rPr>
        <w:t>Label them r</w:t>
      </w:r>
      <w:r w:rsidR="00A90308">
        <w:rPr>
          <w:rFonts w:ascii="Segoe UI" w:eastAsia="Times New Roman" w:hAnsi="Segoe UI" w:cs="Segoe UI"/>
          <w:color w:val="000000"/>
          <w:sz w:val="21"/>
          <w:szCs w:val="21"/>
        </w:rPr>
        <w:t>evenue and expense projections and reserves for one-time only</w:t>
      </w:r>
      <w:r>
        <w:rPr>
          <w:rFonts w:ascii="Segoe UI" w:eastAsia="Times New Roman" w:hAnsi="Segoe UI" w:cs="Segoe UI"/>
          <w:color w:val="000000"/>
          <w:sz w:val="21"/>
          <w:szCs w:val="21"/>
        </w:rPr>
        <w:t>/</w:t>
      </w:r>
      <w:r w:rsidR="00A90308">
        <w:rPr>
          <w:rFonts w:ascii="Segoe UI" w:eastAsia="Times New Roman" w:hAnsi="Segoe UI" w:cs="Segoe UI"/>
          <w:color w:val="000000"/>
          <w:sz w:val="21"/>
          <w:szCs w:val="21"/>
        </w:rPr>
        <w:t>variable expenses</w:t>
      </w:r>
    </w:p>
    <w:p w:rsidR="000623C9" w:rsidRPr="000623C9" w:rsidRDefault="000623C9" w:rsidP="000623C9">
      <w:pPr>
        <w:numPr>
          <w:ilvl w:val="0"/>
          <w:numId w:val="1"/>
        </w:numPr>
        <w:shd w:val="clear" w:color="auto" w:fill="FFFFFF"/>
        <w:spacing w:after="48" w:line="240" w:lineRule="auto"/>
        <w:ind w:left="240"/>
        <w:rPr>
          <w:rFonts w:ascii="Segoe UI" w:eastAsia="Times New Roman" w:hAnsi="Segoe UI" w:cs="Segoe UI"/>
          <w:color w:val="000000"/>
          <w:sz w:val="21"/>
          <w:szCs w:val="21"/>
        </w:rPr>
      </w:pPr>
      <w:r w:rsidRPr="000623C9">
        <w:rPr>
          <w:rFonts w:ascii="Segoe UI" w:eastAsia="Times New Roman" w:hAnsi="Segoe UI" w:cs="Segoe UI"/>
          <w:color w:val="000000"/>
          <w:sz w:val="21"/>
          <w:szCs w:val="21"/>
        </w:rPr>
        <w:t>2014 Budget</w:t>
      </w:r>
      <w:r w:rsidR="00A90308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 w:rsidR="002C2B73">
        <w:rPr>
          <w:rFonts w:ascii="Segoe UI" w:eastAsia="Times New Roman" w:hAnsi="Segoe UI" w:cs="Segoe UI"/>
          <w:color w:val="000000"/>
          <w:sz w:val="21"/>
          <w:szCs w:val="21"/>
        </w:rPr>
        <w:t xml:space="preserve">– to be worked on after fixes made to </w:t>
      </w:r>
      <w:proofErr w:type="spellStart"/>
      <w:r w:rsidR="002C2B73">
        <w:rPr>
          <w:rFonts w:ascii="Segoe UI" w:eastAsia="Times New Roman" w:hAnsi="Segoe UI" w:cs="Segoe UI"/>
          <w:color w:val="000000"/>
          <w:sz w:val="21"/>
          <w:szCs w:val="21"/>
        </w:rPr>
        <w:t>4Q</w:t>
      </w:r>
      <w:proofErr w:type="spellEnd"/>
      <w:r w:rsidR="002C2B73">
        <w:rPr>
          <w:rFonts w:ascii="Segoe UI" w:eastAsia="Times New Roman" w:hAnsi="Segoe UI" w:cs="Segoe UI"/>
          <w:color w:val="000000"/>
          <w:sz w:val="21"/>
          <w:szCs w:val="21"/>
        </w:rPr>
        <w:t xml:space="preserve"> of 2013.</w:t>
      </w:r>
    </w:p>
    <w:p w:rsidR="000623C9" w:rsidRPr="000623C9" w:rsidRDefault="000623C9" w:rsidP="000623C9">
      <w:pPr>
        <w:numPr>
          <w:ilvl w:val="0"/>
          <w:numId w:val="1"/>
        </w:numPr>
        <w:shd w:val="clear" w:color="auto" w:fill="FFFFFF"/>
        <w:spacing w:after="48" w:line="240" w:lineRule="auto"/>
        <w:ind w:left="240"/>
        <w:rPr>
          <w:rFonts w:ascii="Segoe UI" w:eastAsia="Times New Roman" w:hAnsi="Segoe UI" w:cs="Segoe UI"/>
          <w:color w:val="000000"/>
          <w:sz w:val="21"/>
          <w:szCs w:val="21"/>
        </w:rPr>
      </w:pPr>
      <w:r w:rsidRPr="000623C9">
        <w:rPr>
          <w:rFonts w:ascii="Segoe UI" w:eastAsia="Times New Roman" w:hAnsi="Segoe UI" w:cs="Segoe UI"/>
          <w:color w:val="000000"/>
          <w:sz w:val="21"/>
          <w:szCs w:val="21"/>
        </w:rPr>
        <w:t>Year end books and how they'll be prepared</w:t>
      </w:r>
      <w:r w:rsidR="00142722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 w:rsidR="00A90308">
        <w:rPr>
          <w:rFonts w:ascii="Segoe UI" w:eastAsia="Times New Roman" w:hAnsi="Segoe UI" w:cs="Segoe UI"/>
          <w:color w:val="000000"/>
          <w:sz w:val="21"/>
          <w:szCs w:val="21"/>
        </w:rPr>
        <w:t>- tabled</w:t>
      </w:r>
    </w:p>
    <w:p w:rsidR="000623C9" w:rsidRPr="000623C9" w:rsidRDefault="00226B3C" w:rsidP="000623C9">
      <w:pPr>
        <w:numPr>
          <w:ilvl w:val="0"/>
          <w:numId w:val="1"/>
        </w:numPr>
        <w:shd w:val="clear" w:color="auto" w:fill="FFFFFF"/>
        <w:spacing w:line="240" w:lineRule="auto"/>
        <w:ind w:left="240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Segoe UI" w:eastAsia="Times New Roman" w:hAnsi="Segoe UI" w:cs="Segoe UI"/>
          <w:color w:val="000000"/>
          <w:sz w:val="21"/>
          <w:szCs w:val="21"/>
        </w:rPr>
        <w:t>“Standardized Office Report” spreadsheet</w:t>
      </w:r>
      <w:r w:rsidR="002C2B73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>
        <w:rPr>
          <w:rFonts w:ascii="Segoe UI" w:eastAsia="Times New Roman" w:hAnsi="Segoe UI" w:cs="Segoe UI"/>
          <w:color w:val="000000"/>
          <w:sz w:val="21"/>
          <w:szCs w:val="21"/>
        </w:rPr>
        <w:t>still being considered</w:t>
      </w:r>
      <w:r w:rsidR="00A90308">
        <w:rPr>
          <w:rFonts w:ascii="Segoe UI" w:eastAsia="Times New Roman" w:hAnsi="Segoe UI" w:cs="Segoe UI"/>
          <w:color w:val="000000"/>
          <w:sz w:val="21"/>
          <w:szCs w:val="21"/>
        </w:rPr>
        <w:t xml:space="preserve"> </w:t>
      </w:r>
      <w:r>
        <w:rPr>
          <w:rFonts w:ascii="Segoe UI" w:eastAsia="Times New Roman" w:hAnsi="Segoe UI" w:cs="Segoe UI"/>
          <w:color w:val="000000"/>
          <w:sz w:val="21"/>
          <w:szCs w:val="21"/>
        </w:rPr>
        <w:t>- tabled</w:t>
      </w:r>
    </w:p>
    <w:p w:rsidR="004C6867" w:rsidRDefault="004C6867"/>
    <w:p w:rsidR="006E4A79" w:rsidRDefault="006E4A79">
      <w:r>
        <w:t>Ended at approximately 2:45</w:t>
      </w:r>
    </w:p>
    <w:p w:rsidR="006E4A79" w:rsidRDefault="006E4A79"/>
    <w:sectPr w:rsidR="006E4A79" w:rsidSect="00E52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915D9"/>
    <w:multiLevelType w:val="multilevel"/>
    <w:tmpl w:val="C1CC36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623C9"/>
    <w:rsid w:val="00023609"/>
    <w:rsid w:val="00050CEE"/>
    <w:rsid w:val="000550C2"/>
    <w:rsid w:val="000555E7"/>
    <w:rsid w:val="000623C9"/>
    <w:rsid w:val="000969F8"/>
    <w:rsid w:val="00142722"/>
    <w:rsid w:val="001642C7"/>
    <w:rsid w:val="00185C36"/>
    <w:rsid w:val="001E4E59"/>
    <w:rsid w:val="00226B3C"/>
    <w:rsid w:val="002C2B73"/>
    <w:rsid w:val="002D43AE"/>
    <w:rsid w:val="003731EE"/>
    <w:rsid w:val="004C6867"/>
    <w:rsid w:val="005E71EE"/>
    <w:rsid w:val="005F2B10"/>
    <w:rsid w:val="005F3347"/>
    <w:rsid w:val="006459DC"/>
    <w:rsid w:val="006E4A79"/>
    <w:rsid w:val="00726D31"/>
    <w:rsid w:val="009D64A8"/>
    <w:rsid w:val="00A90308"/>
    <w:rsid w:val="00B90D17"/>
    <w:rsid w:val="00BB52CF"/>
    <w:rsid w:val="00BB7757"/>
    <w:rsid w:val="00C94016"/>
    <w:rsid w:val="00D52198"/>
    <w:rsid w:val="00E5253A"/>
    <w:rsid w:val="00E73523"/>
    <w:rsid w:val="00F13D06"/>
    <w:rsid w:val="00F73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68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03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20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23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669062">
                                                      <w:marLeft w:val="0"/>
                                                      <w:marRight w:val="3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376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7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0754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767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84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854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665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2233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1947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1961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091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Anyone</dc:creator>
  <cp:lastModifiedBy>Anyone</cp:lastModifiedBy>
  <cp:revision>3</cp:revision>
  <dcterms:created xsi:type="dcterms:W3CDTF">2013-09-17T18:11:00Z</dcterms:created>
  <dcterms:modified xsi:type="dcterms:W3CDTF">2013-10-12T00:10:00Z</dcterms:modified>
</cp:coreProperties>
</file>