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2C" w:rsidRPr="00265351" w:rsidRDefault="0085582C" w:rsidP="005539AB">
      <w:pPr>
        <w:widowControl/>
        <w:jc w:val="center"/>
        <w:rPr>
          <w:b/>
          <w:sz w:val="24"/>
          <w:lang w:val="en-US"/>
        </w:rPr>
      </w:pPr>
    </w:p>
    <w:p w:rsidR="0085582C" w:rsidRPr="00265351" w:rsidRDefault="009B55F1" w:rsidP="000C28C3">
      <w:pPr>
        <w:widowControl/>
        <w:jc w:val="center"/>
        <w:rPr>
          <w:b/>
          <w:sz w:val="24"/>
          <w:lang w:val="en-US"/>
        </w:rPr>
      </w:pPr>
      <w:r>
        <w:rPr>
          <w:rFonts w:ascii="Adobe Caslon Pro" w:hAnsi="Adobe Caslon Pro"/>
          <w:b/>
          <w:i/>
          <w:noProof/>
          <w:color w:val="221E1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ACA_Logo_Print_Clear_FOR_BANNERS.png" style="width:64.5pt;height:58.5pt;visibility:visible;mso-wrap-style:square">
            <v:imagedata r:id="rId8" o:title="ACA_Logo_Print_Clear_FOR_BANNERS"/>
          </v:shape>
        </w:pict>
      </w:r>
    </w:p>
    <w:p w:rsidR="000C28C3" w:rsidRPr="00265351" w:rsidRDefault="000C28C3" w:rsidP="000C28C3">
      <w:pPr>
        <w:widowControl/>
        <w:jc w:val="center"/>
        <w:rPr>
          <w:b/>
          <w:sz w:val="6"/>
          <w:lang w:val="en-US"/>
        </w:rPr>
      </w:pPr>
    </w:p>
    <w:p w:rsidR="003010EF" w:rsidRPr="00265351" w:rsidRDefault="003010EF" w:rsidP="005539AB">
      <w:pPr>
        <w:widowControl/>
        <w:jc w:val="center"/>
        <w:rPr>
          <w:b/>
          <w:sz w:val="28"/>
          <w:lang w:val="en-US"/>
        </w:rPr>
      </w:pPr>
      <w:r w:rsidRPr="00265351">
        <w:rPr>
          <w:b/>
          <w:spacing w:val="2"/>
          <w:sz w:val="22"/>
          <w:lang w:val="en-US"/>
        </w:rPr>
        <w:t>Adult Children of Alcoholics</w:t>
      </w:r>
      <w:r w:rsidRPr="00265351">
        <w:rPr>
          <w:b/>
          <w:spacing w:val="2"/>
          <w:sz w:val="22"/>
          <w:vertAlign w:val="superscript"/>
          <w:lang w:val="en-US"/>
        </w:rPr>
        <w:t>®</w:t>
      </w:r>
      <w:r w:rsidRPr="00265351">
        <w:rPr>
          <w:b/>
          <w:spacing w:val="2"/>
          <w:sz w:val="22"/>
          <w:lang w:val="en-US"/>
        </w:rPr>
        <w:t>/</w:t>
      </w:r>
      <w:r w:rsidR="000C28C3" w:rsidRPr="00265351">
        <w:rPr>
          <w:b/>
          <w:spacing w:val="2"/>
          <w:sz w:val="22"/>
          <w:lang w:val="en-US"/>
        </w:rPr>
        <w:t>Dysfunctional Families</w:t>
      </w:r>
      <w:r w:rsidR="000C28C3" w:rsidRPr="00265351">
        <w:rPr>
          <w:b/>
          <w:spacing w:val="2"/>
          <w:sz w:val="22"/>
          <w:lang w:val="en-US"/>
        </w:rPr>
        <w:br/>
      </w:r>
      <w:r w:rsidRPr="00265351">
        <w:rPr>
          <w:b/>
          <w:spacing w:val="2"/>
          <w:sz w:val="22"/>
          <w:lang w:val="en-US"/>
        </w:rPr>
        <w:t>World Services Organization</w:t>
      </w:r>
    </w:p>
    <w:p w:rsidR="003010EF" w:rsidRPr="00265351" w:rsidRDefault="003010EF" w:rsidP="000C28C3">
      <w:pPr>
        <w:widowControl/>
        <w:rPr>
          <w:b/>
          <w:sz w:val="24"/>
          <w:lang w:val="en-US"/>
        </w:rPr>
      </w:pPr>
    </w:p>
    <w:p w:rsidR="00EA0E07" w:rsidRPr="00265351" w:rsidRDefault="00EA0E07" w:rsidP="000C28C3">
      <w:pPr>
        <w:widowControl/>
        <w:rPr>
          <w:b/>
          <w:sz w:val="24"/>
          <w:lang w:val="en-US"/>
        </w:rPr>
      </w:pPr>
    </w:p>
    <w:p w:rsidR="0085582C" w:rsidRPr="00265351" w:rsidRDefault="0085582C" w:rsidP="0085582C">
      <w:pPr>
        <w:widowControl/>
        <w:jc w:val="center"/>
        <w:rPr>
          <w:b/>
          <w:sz w:val="36"/>
          <w:lang w:val="en-US"/>
        </w:rPr>
      </w:pPr>
      <w:r w:rsidRPr="00265351">
        <w:rPr>
          <w:b/>
          <w:sz w:val="36"/>
          <w:lang w:val="en-US"/>
        </w:rPr>
        <w:t>Glossary</w:t>
      </w:r>
    </w:p>
    <w:p w:rsidR="00E918E3" w:rsidRPr="00265351" w:rsidRDefault="00E918E3" w:rsidP="0085582C">
      <w:pPr>
        <w:widowControl/>
        <w:rPr>
          <w:i/>
          <w:sz w:val="24"/>
          <w:lang w:val="en-US"/>
        </w:rPr>
      </w:pPr>
    </w:p>
    <w:p w:rsidR="001169A0" w:rsidRPr="00265351" w:rsidRDefault="001169A0" w:rsidP="00EA0E07">
      <w:pPr>
        <w:widowControl/>
        <w:spacing w:before="100" w:beforeAutospacing="1" w:after="120"/>
        <w:rPr>
          <w:b/>
          <w:sz w:val="22"/>
          <w:lang w:val="en-US"/>
        </w:rPr>
      </w:pPr>
      <w:r w:rsidRPr="00265351">
        <w:rPr>
          <w:b/>
          <w:sz w:val="22"/>
          <w:lang w:val="en-US"/>
        </w:rPr>
        <w:t>What is a Translation Glossary? What Benefits Does it Provide?</w:t>
      </w:r>
    </w:p>
    <w:p w:rsidR="00C050DF" w:rsidRPr="00265351" w:rsidRDefault="00816DF1" w:rsidP="00EA0E07">
      <w:pPr>
        <w:widowControl/>
        <w:spacing w:before="100" w:beforeAutospacing="1" w:after="120"/>
        <w:rPr>
          <w:sz w:val="22"/>
          <w:lang w:val="en-US"/>
        </w:rPr>
      </w:pPr>
      <w:r w:rsidRPr="00265351">
        <w:rPr>
          <w:sz w:val="22"/>
          <w:lang w:val="en-US"/>
        </w:rPr>
        <w:t>A glossary is a set of key terms and their translations. It's helpful to provide the translation committee or group members with a glossary if they're translating ACA-specific terms, or a particular word should be translated the same way every time. This reduces guesswork and in turn keeps the translations more consistent. It also helps with the final editing of the translation.</w:t>
      </w:r>
    </w:p>
    <w:p w:rsidR="0097378A" w:rsidRPr="00265351" w:rsidRDefault="0097378A" w:rsidP="00EA0E07">
      <w:pPr>
        <w:widowControl/>
        <w:spacing w:before="100" w:beforeAutospacing="1" w:after="120"/>
        <w:rPr>
          <w:sz w:val="4"/>
          <w:lang w:val="en-US"/>
        </w:rPr>
      </w:pPr>
    </w:p>
    <w:p w:rsidR="001169A0" w:rsidRPr="00265351" w:rsidRDefault="001169A0" w:rsidP="00EA0E07">
      <w:pPr>
        <w:widowControl/>
        <w:spacing w:before="100" w:beforeAutospacing="1" w:after="120"/>
        <w:rPr>
          <w:b/>
          <w:sz w:val="22"/>
          <w:lang w:val="en-US"/>
        </w:rPr>
      </w:pPr>
      <w:r w:rsidRPr="00265351">
        <w:rPr>
          <w:b/>
          <w:sz w:val="22"/>
          <w:lang w:val="en-US"/>
        </w:rPr>
        <w:t>Translate A Glossary of ACA’s Special Program Words</w:t>
      </w:r>
    </w:p>
    <w:p w:rsidR="001169A0" w:rsidRPr="00265351" w:rsidRDefault="001169A0" w:rsidP="00EA0E07">
      <w:pPr>
        <w:widowControl/>
        <w:spacing w:before="100" w:beforeAutospacing="1" w:after="120"/>
        <w:rPr>
          <w:sz w:val="22"/>
          <w:lang w:val="en-US"/>
        </w:rPr>
      </w:pPr>
      <w:r w:rsidRPr="00265351">
        <w:rPr>
          <w:sz w:val="22"/>
          <w:lang w:val="en-US"/>
        </w:rPr>
        <w:t xml:space="preserve">It is helpful to start by compiling a list of program terms in the local language, for example: “Higher Power”, “Dysfunctional Family”, “Laundry List”, “Reparenting”, “Loving Parent”, “Surrender”, “True Self”, “False Self”, “Hit a Bottom”. </w:t>
      </w:r>
    </w:p>
    <w:p w:rsidR="001169A0" w:rsidRPr="00265351" w:rsidRDefault="005E2557" w:rsidP="00EA0E07">
      <w:pPr>
        <w:widowControl/>
        <w:spacing w:before="100" w:beforeAutospacing="1" w:after="120"/>
        <w:rPr>
          <w:sz w:val="22"/>
          <w:lang w:val="en-US"/>
        </w:rPr>
      </w:pPr>
      <w:r w:rsidRPr="00265351">
        <w:rPr>
          <w:sz w:val="22"/>
          <w:lang w:val="en-US"/>
        </w:rPr>
        <w:t xml:space="preserve">Special program </w:t>
      </w:r>
      <w:r w:rsidR="001169A0" w:rsidRPr="00265351">
        <w:rPr>
          <w:sz w:val="22"/>
          <w:lang w:val="en-US"/>
        </w:rPr>
        <w:t>words and terms appear often in ACA literature and need to be translated the same each time they appear. If possible, compile the translated glossary with your translation committee or group members so your translator or translation professional or service can begin with a consensus. It can b</w:t>
      </w:r>
      <w:r w:rsidR="00104750" w:rsidRPr="00265351">
        <w:rPr>
          <w:sz w:val="22"/>
          <w:lang w:val="en-US"/>
        </w:rPr>
        <w:t>e useful to prepare notes on dif</w:t>
      </w:r>
      <w:r w:rsidR="001169A0" w:rsidRPr="00265351">
        <w:rPr>
          <w:sz w:val="22"/>
          <w:lang w:val="en-US"/>
        </w:rPr>
        <w:t xml:space="preserve">ficult words and perhaps create a list of idiomatic English phrases. </w:t>
      </w:r>
      <w:r w:rsidR="00816DF1" w:rsidRPr="00265351">
        <w:rPr>
          <w:sz w:val="22"/>
          <w:lang w:val="en-US"/>
        </w:rPr>
        <w:t xml:space="preserve">It </w:t>
      </w:r>
      <w:r w:rsidR="001169A0" w:rsidRPr="00265351">
        <w:rPr>
          <w:sz w:val="22"/>
          <w:lang w:val="en-US"/>
        </w:rPr>
        <w:t>is important to translate every word in its proper context.</w:t>
      </w:r>
    </w:p>
    <w:p w:rsidR="00B05D0D" w:rsidRPr="00265351" w:rsidRDefault="00B05D0D" w:rsidP="00EA0E07">
      <w:pPr>
        <w:widowControl/>
        <w:spacing w:before="100" w:beforeAutospacing="1" w:after="120"/>
        <w:rPr>
          <w:b/>
          <w:sz w:val="22"/>
          <w:lang w:val="en-US"/>
        </w:rPr>
      </w:pPr>
      <w:r w:rsidRPr="00265351">
        <w:rPr>
          <w:b/>
          <w:sz w:val="22"/>
          <w:lang w:val="en-US"/>
        </w:rPr>
        <w:t xml:space="preserve">Notes: </w:t>
      </w:r>
    </w:p>
    <w:p w:rsidR="00AE6A1B" w:rsidRPr="00265351" w:rsidRDefault="002F1C27" w:rsidP="00EA0E07">
      <w:pPr>
        <w:widowControl/>
        <w:numPr>
          <w:ilvl w:val="0"/>
          <w:numId w:val="23"/>
        </w:numPr>
        <w:spacing w:before="100" w:beforeAutospacing="1" w:after="120"/>
        <w:rPr>
          <w:sz w:val="22"/>
          <w:lang w:val="en-US"/>
        </w:rPr>
      </w:pPr>
      <w:r w:rsidRPr="00265351">
        <w:rPr>
          <w:sz w:val="22"/>
          <w:lang w:val="en-US"/>
        </w:rPr>
        <w:t xml:space="preserve">In many languages there </w:t>
      </w:r>
      <w:r w:rsidR="00B05D0D" w:rsidRPr="00265351">
        <w:rPr>
          <w:sz w:val="22"/>
          <w:lang w:val="en-US"/>
        </w:rPr>
        <w:t xml:space="preserve">is no direct equivalent to “The </w:t>
      </w:r>
      <w:r w:rsidR="00B05D0D" w:rsidRPr="00265351">
        <w:rPr>
          <w:b/>
          <w:sz w:val="22"/>
          <w:lang w:val="en-US"/>
        </w:rPr>
        <w:t>Laundry List</w:t>
      </w:r>
      <w:r w:rsidR="00B05D0D" w:rsidRPr="00265351">
        <w:rPr>
          <w:sz w:val="22"/>
          <w:lang w:val="en-US"/>
        </w:rPr>
        <w:t>”</w:t>
      </w:r>
      <w:r w:rsidR="00EF26E8" w:rsidRPr="00265351">
        <w:rPr>
          <w:sz w:val="22"/>
          <w:lang w:val="en-US"/>
        </w:rPr>
        <w:t xml:space="preserve">. </w:t>
      </w:r>
    </w:p>
    <w:p w:rsidR="00AE6A1B" w:rsidRPr="00265351" w:rsidRDefault="00AE6A1B" w:rsidP="00EA0E07">
      <w:pPr>
        <w:widowControl/>
        <w:spacing w:before="100" w:beforeAutospacing="1" w:after="120"/>
        <w:ind w:left="720"/>
        <w:rPr>
          <w:sz w:val="22"/>
          <w:lang w:val="en-US"/>
        </w:rPr>
      </w:pPr>
      <w:r w:rsidRPr="00265351">
        <w:rPr>
          <w:sz w:val="22"/>
          <w:lang w:val="en-US"/>
        </w:rPr>
        <w:t xml:space="preserve">Laundry list is an idiom that today rarely means an actual list of the things one needs to wash. Instead, it refers to a list that is lengthy, extensive, or inclusive of all possibilities. </w:t>
      </w:r>
      <w:r w:rsidR="002D06CE" w:rsidRPr="00265351">
        <w:rPr>
          <w:sz w:val="22"/>
          <w:lang w:val="en-US"/>
        </w:rPr>
        <w:t xml:space="preserve">Merriam-Webster Dictionary defines "laundry list" as follows: “A usually long list of items“. </w:t>
      </w:r>
      <w:r w:rsidRPr="00265351">
        <w:rPr>
          <w:sz w:val="22"/>
          <w:lang w:val="en-US"/>
        </w:rPr>
        <w:t>The items in the set are connected or related somehow, and there is a tediousness associated with the term. It is usually seen in the construction laundry list of, followed by the types of things on the list.</w:t>
      </w:r>
    </w:p>
    <w:p w:rsidR="002F1C27" w:rsidRPr="00265351" w:rsidRDefault="00AE6A1B" w:rsidP="00EA0E07">
      <w:pPr>
        <w:widowControl/>
        <w:spacing w:before="100" w:beforeAutospacing="1" w:after="120"/>
        <w:ind w:left="720"/>
        <w:rPr>
          <w:sz w:val="22"/>
          <w:lang w:val="en-US"/>
        </w:rPr>
      </w:pPr>
      <w:r w:rsidRPr="00265351">
        <w:rPr>
          <w:sz w:val="22"/>
          <w:lang w:val="en-US"/>
        </w:rPr>
        <w:t>The original usage was in the 1960s in actual laundries. In those days it was uncommon to wash one’s clothes at home; and, in general, the clothing was more delicate and required more care. In order wash correctly and to charge the customer correctly, the clothing was sorted and marked on a laundry list. The list was an extensive sheet of possible clothing categories</w:t>
      </w:r>
      <w:r w:rsidR="002F1C27" w:rsidRPr="00265351">
        <w:rPr>
          <w:sz w:val="22"/>
          <w:lang w:val="en-US"/>
        </w:rPr>
        <w:t>.</w:t>
      </w:r>
    </w:p>
    <w:p w:rsidR="002F1C27" w:rsidRPr="00265351" w:rsidRDefault="002F1C27" w:rsidP="00EA0E07">
      <w:pPr>
        <w:widowControl/>
        <w:spacing w:before="100" w:beforeAutospacing="1" w:after="120"/>
        <w:ind w:left="720"/>
        <w:rPr>
          <w:sz w:val="22"/>
          <w:lang w:val="en-US"/>
        </w:rPr>
      </w:pPr>
      <w:r w:rsidRPr="00265351">
        <w:rPr>
          <w:sz w:val="22"/>
          <w:lang w:val="en-US"/>
        </w:rPr>
        <w:t xml:space="preserve">When translating, one could try to find a common word that can serve as a substitute for a direct translation. </w:t>
      </w:r>
      <w:r w:rsidR="002D06CE" w:rsidRPr="00265351">
        <w:rPr>
          <w:sz w:val="22"/>
          <w:lang w:val="en-US"/>
        </w:rPr>
        <w:t xml:space="preserve">One alternate suggestion is: “Checklist”. </w:t>
      </w:r>
      <w:r w:rsidRPr="00265351">
        <w:rPr>
          <w:sz w:val="22"/>
          <w:lang w:val="en-US"/>
        </w:rPr>
        <w:t>Some translators simply use the single word “List”. And some translators stick with the term "Laundry List", because it had become common in their fellowship.</w:t>
      </w:r>
    </w:p>
    <w:p w:rsidR="00B05D0D" w:rsidRPr="00265351" w:rsidRDefault="00B05D0D" w:rsidP="00EA0E07">
      <w:pPr>
        <w:widowControl/>
        <w:numPr>
          <w:ilvl w:val="0"/>
          <w:numId w:val="23"/>
        </w:numPr>
        <w:spacing w:before="100" w:beforeAutospacing="1" w:after="120"/>
        <w:rPr>
          <w:sz w:val="22"/>
          <w:lang w:val="en-US"/>
        </w:rPr>
      </w:pPr>
      <w:r w:rsidRPr="00265351">
        <w:rPr>
          <w:sz w:val="22"/>
          <w:lang w:val="en-US"/>
        </w:rPr>
        <w:lastRenderedPageBreak/>
        <w:t>Perhaps the most difficult term to translate has to do with</w:t>
      </w:r>
      <w:r w:rsidR="002F1C27" w:rsidRPr="00265351">
        <w:rPr>
          <w:sz w:val="22"/>
          <w:lang w:val="en-US"/>
        </w:rPr>
        <w:t xml:space="preserve"> the concept of </w:t>
      </w:r>
      <w:r w:rsidR="002F1C27" w:rsidRPr="00265351">
        <w:rPr>
          <w:b/>
          <w:sz w:val="22"/>
          <w:lang w:val="en-US"/>
        </w:rPr>
        <w:t>reparenting</w:t>
      </w:r>
      <w:r w:rsidRPr="00265351">
        <w:rPr>
          <w:sz w:val="22"/>
          <w:lang w:val="en-US"/>
        </w:rPr>
        <w:t xml:space="preserve"> or becoming your own loving parent. Many languages have no equi</w:t>
      </w:r>
      <w:r w:rsidR="002F1C27" w:rsidRPr="00265351">
        <w:rPr>
          <w:sz w:val="22"/>
          <w:lang w:val="en-US"/>
        </w:rPr>
        <w:t>valent for the verb “to parent”</w:t>
      </w:r>
      <w:r w:rsidRPr="00265351">
        <w:rPr>
          <w:sz w:val="22"/>
          <w:lang w:val="en-US"/>
        </w:rPr>
        <w:t xml:space="preserve"> nor is there an equivalent for “reparent”. A suitable translation for the verb “to parent” may be a word having a meaning similar to “to bring up” and “to educate”. There is also the possibility of rephrasing the expression so that it would translate back into “giving ourselves parental care.”</w:t>
      </w:r>
    </w:p>
    <w:p w:rsidR="00D26E31" w:rsidRPr="00265351" w:rsidRDefault="00D26E31" w:rsidP="00EA0E07">
      <w:pPr>
        <w:widowControl/>
        <w:numPr>
          <w:ilvl w:val="0"/>
          <w:numId w:val="23"/>
        </w:numPr>
        <w:spacing w:before="100" w:beforeAutospacing="1" w:after="120"/>
        <w:rPr>
          <w:sz w:val="22"/>
          <w:lang w:val="en-US"/>
        </w:rPr>
      </w:pPr>
      <w:r w:rsidRPr="00265351">
        <w:rPr>
          <w:b/>
          <w:sz w:val="22"/>
          <w:lang w:val="en-US"/>
        </w:rPr>
        <w:t>Proper names</w:t>
      </w:r>
      <w:r w:rsidRPr="00265351">
        <w:rPr>
          <w:sz w:val="22"/>
          <w:lang w:val="en-US"/>
        </w:rPr>
        <w:t xml:space="preserve"> (e.g. ACA, WSO, ABC) must be retained, thus may not be translated into another language, at most as an addition.</w:t>
      </w:r>
    </w:p>
    <w:p w:rsidR="00C050DF" w:rsidRPr="00265351" w:rsidRDefault="00FF2990" w:rsidP="00EA0E07">
      <w:pPr>
        <w:widowControl/>
        <w:spacing w:before="100" w:beforeAutospacing="1" w:after="120"/>
        <w:rPr>
          <w:sz w:val="22"/>
          <w:lang w:val="en-US"/>
        </w:rPr>
      </w:pPr>
      <w:r w:rsidRPr="00265351">
        <w:rPr>
          <w:sz w:val="22"/>
          <w:lang w:val="en-US"/>
        </w:rPr>
        <w:t xml:space="preserve">If you are unsure when translating a word, term or sentence, write the English meaning in brackets behind the translation or mark the </w:t>
      </w:r>
      <w:r w:rsidR="009B55F1">
        <w:rPr>
          <w:sz w:val="22"/>
          <w:lang w:val="en-US"/>
        </w:rPr>
        <w:t>translated</w:t>
      </w:r>
      <w:r w:rsidRPr="00265351">
        <w:rPr>
          <w:sz w:val="22"/>
          <w:lang w:val="en-US"/>
        </w:rPr>
        <w:t xml:space="preserve"> word, term or sentence red or with the Word tool "text highlight color", so that the translation team can find a solution together lat</w:t>
      </w:r>
      <w:bookmarkStart w:id="0" w:name="_GoBack"/>
      <w:bookmarkEnd w:id="0"/>
      <w:r w:rsidRPr="00265351">
        <w:rPr>
          <w:sz w:val="22"/>
          <w:lang w:val="en-US"/>
        </w:rPr>
        <w:t>er</w:t>
      </w:r>
      <w:r w:rsidR="003F3508" w:rsidRPr="00265351">
        <w:rPr>
          <w:sz w:val="22"/>
          <w:lang w:val="en-US"/>
        </w:rPr>
        <w:t xml:space="preserve"> b</w:t>
      </w:r>
      <w:r w:rsidR="002D06CE" w:rsidRPr="00265351">
        <w:rPr>
          <w:sz w:val="22"/>
          <w:lang w:val="en-US"/>
        </w:rPr>
        <w:t>y</w:t>
      </w:r>
      <w:r w:rsidR="003F3508" w:rsidRPr="00265351">
        <w:rPr>
          <w:sz w:val="22"/>
          <w:lang w:val="en-US"/>
        </w:rPr>
        <w:t xml:space="preserve"> </w:t>
      </w:r>
      <w:r w:rsidR="002D06CE" w:rsidRPr="00265351">
        <w:rPr>
          <w:sz w:val="22"/>
          <w:lang w:val="en-US"/>
        </w:rPr>
        <w:t>questioning</w:t>
      </w:r>
      <w:r w:rsidR="003F3508" w:rsidRPr="00265351">
        <w:rPr>
          <w:sz w:val="22"/>
          <w:lang w:val="en-US"/>
        </w:rPr>
        <w:t xml:space="preserve"> the group conscience</w:t>
      </w:r>
      <w:r w:rsidRPr="00265351">
        <w:rPr>
          <w:sz w:val="22"/>
          <w:lang w:val="en-US"/>
        </w:rPr>
        <w:t>.</w:t>
      </w:r>
    </w:p>
    <w:p w:rsidR="0097378A" w:rsidRPr="00265351" w:rsidRDefault="0097378A" w:rsidP="00EA0E07">
      <w:pPr>
        <w:widowControl/>
        <w:spacing w:before="100" w:beforeAutospacing="1" w:after="120"/>
        <w:rPr>
          <w:sz w:val="4"/>
          <w:lang w:val="en-US"/>
        </w:rPr>
      </w:pPr>
    </w:p>
    <w:p w:rsidR="00EA0E07" w:rsidRPr="00265351" w:rsidRDefault="005203B2" w:rsidP="00EA0E07">
      <w:pPr>
        <w:widowControl/>
        <w:spacing w:before="100" w:beforeAutospacing="1" w:after="120"/>
        <w:rPr>
          <w:b/>
          <w:sz w:val="22"/>
          <w:lang w:val="en-US"/>
        </w:rPr>
      </w:pPr>
      <w:r w:rsidRPr="00265351">
        <w:rPr>
          <w:b/>
          <w:sz w:val="22"/>
          <w:lang w:val="en-US"/>
        </w:rPr>
        <w:t>Gender-neutral L</w:t>
      </w:r>
      <w:r w:rsidR="00097A6E" w:rsidRPr="00265351">
        <w:rPr>
          <w:b/>
          <w:sz w:val="22"/>
          <w:lang w:val="en-US"/>
        </w:rPr>
        <w:t>anguage</w:t>
      </w:r>
      <w:r w:rsidR="00194A53" w:rsidRPr="00265351">
        <w:rPr>
          <w:b/>
          <w:sz w:val="22"/>
          <w:lang w:val="en-US"/>
        </w:rPr>
        <w:t xml:space="preserve"> or Use of Female and Male Forms</w:t>
      </w:r>
    </w:p>
    <w:p w:rsidR="005203B2" w:rsidRPr="00265351" w:rsidRDefault="005203B2" w:rsidP="00EA0E07">
      <w:pPr>
        <w:widowControl/>
        <w:spacing w:before="100" w:beforeAutospacing="1" w:after="120"/>
        <w:rPr>
          <w:sz w:val="22"/>
          <w:lang w:val="en-US"/>
        </w:rPr>
      </w:pPr>
      <w:r w:rsidRPr="00265351">
        <w:rPr>
          <w:sz w:val="22"/>
          <w:lang w:val="en-US"/>
        </w:rPr>
        <w:t xml:space="preserve">Discuss in the translation committee or with the group members how you want to deal with gender-specific formulations in the translation. In translations of books one often finds the addition: "For reasons of readability the male form was chosen in the text, nevertheless the information refers to members of both sexes". Not everyone likes this form of use. You might also consider translating in a gender-neutral way. </w:t>
      </w:r>
    </w:p>
    <w:p w:rsidR="0097378A" w:rsidRPr="00265351" w:rsidRDefault="0097378A" w:rsidP="00EA0E07">
      <w:pPr>
        <w:widowControl/>
        <w:spacing w:before="100" w:beforeAutospacing="1" w:after="120"/>
        <w:rPr>
          <w:sz w:val="4"/>
          <w:lang w:val="en-US"/>
        </w:rPr>
      </w:pPr>
    </w:p>
    <w:p w:rsidR="0097378A" w:rsidRPr="00265351" w:rsidRDefault="0097378A" w:rsidP="00EA0E07">
      <w:pPr>
        <w:widowControl/>
        <w:spacing w:before="100" w:beforeAutospacing="1" w:after="120"/>
        <w:rPr>
          <w:b/>
          <w:sz w:val="22"/>
          <w:lang w:val="en-US"/>
        </w:rPr>
      </w:pPr>
      <w:r w:rsidRPr="00265351">
        <w:rPr>
          <w:b/>
          <w:sz w:val="22"/>
          <w:lang w:val="en-US"/>
        </w:rPr>
        <w:t>Group Conscience</w:t>
      </w:r>
    </w:p>
    <w:p w:rsidR="005203B2" w:rsidRPr="00265351" w:rsidRDefault="005203B2" w:rsidP="00EA0E07">
      <w:pPr>
        <w:widowControl/>
        <w:spacing w:before="100" w:beforeAutospacing="1" w:after="120"/>
        <w:rPr>
          <w:sz w:val="22"/>
          <w:lang w:val="en-US"/>
        </w:rPr>
      </w:pPr>
      <w:r w:rsidRPr="00265351">
        <w:rPr>
          <w:sz w:val="22"/>
          <w:lang w:val="en-US"/>
        </w:rPr>
        <w:t xml:space="preserve">It is recommended to convene a business meeting in order to discuss </w:t>
      </w:r>
      <w:r w:rsidR="0097378A" w:rsidRPr="00265351">
        <w:rPr>
          <w:sz w:val="22"/>
          <w:lang w:val="en-US"/>
        </w:rPr>
        <w:t xml:space="preserve">the glossary and its </w:t>
      </w:r>
      <w:r w:rsidRPr="00265351">
        <w:rPr>
          <w:sz w:val="22"/>
          <w:lang w:val="en-US"/>
        </w:rPr>
        <w:t>topic</w:t>
      </w:r>
      <w:r w:rsidR="0097378A" w:rsidRPr="00265351">
        <w:rPr>
          <w:sz w:val="22"/>
          <w:lang w:val="en-US"/>
        </w:rPr>
        <w:t>s</w:t>
      </w:r>
      <w:r w:rsidRPr="00265351">
        <w:rPr>
          <w:sz w:val="22"/>
          <w:lang w:val="en-US"/>
        </w:rPr>
        <w:t xml:space="preserve"> together and to question the group conscience afterwards. </w:t>
      </w:r>
    </w:p>
    <w:p w:rsidR="002D06CE" w:rsidRPr="00265351" w:rsidRDefault="002D06CE" w:rsidP="00EA0E07">
      <w:pPr>
        <w:widowControl/>
        <w:spacing w:before="100" w:beforeAutospacing="1" w:after="120"/>
        <w:rPr>
          <w:sz w:val="22"/>
          <w:lang w:val="en-US"/>
        </w:rPr>
      </w:pPr>
      <w:r w:rsidRPr="00265351">
        <w:rPr>
          <w:sz w:val="22"/>
          <w:lang w:val="en-US"/>
        </w:rPr>
        <w:t>Don't struggle with the translation process...practice letting go and trusting in the group conscience</w:t>
      </w:r>
      <w:r w:rsidR="00EB6C30" w:rsidRPr="00265351">
        <w:rPr>
          <w:sz w:val="22"/>
          <w:lang w:val="en-US"/>
        </w:rPr>
        <w:t>.</w:t>
      </w:r>
    </w:p>
    <w:p w:rsidR="003928F0" w:rsidRPr="00265351" w:rsidRDefault="003928F0" w:rsidP="00EA0E07">
      <w:pPr>
        <w:widowControl/>
        <w:spacing w:before="100" w:beforeAutospacing="1" w:after="120"/>
        <w:rPr>
          <w:sz w:val="4"/>
          <w:lang w:val="en-US"/>
        </w:rPr>
      </w:pPr>
    </w:p>
    <w:p w:rsidR="00EB6C30" w:rsidRPr="00265351" w:rsidRDefault="00EB6C30" w:rsidP="00EA0E07">
      <w:pPr>
        <w:widowControl/>
        <w:spacing w:before="100" w:beforeAutospacing="1" w:after="120"/>
        <w:rPr>
          <w:b/>
          <w:sz w:val="22"/>
          <w:lang w:val="en-US"/>
        </w:rPr>
      </w:pPr>
      <w:r w:rsidRPr="00265351">
        <w:rPr>
          <w:b/>
          <w:sz w:val="22"/>
          <w:lang w:val="en-US"/>
        </w:rPr>
        <w:t>Missing words or terms?</w:t>
      </w:r>
    </w:p>
    <w:p w:rsidR="00EB6C30" w:rsidRPr="00265351" w:rsidRDefault="00EB6C30" w:rsidP="00EA0E07">
      <w:pPr>
        <w:widowControl/>
        <w:spacing w:before="100" w:beforeAutospacing="1" w:after="120"/>
        <w:rPr>
          <w:sz w:val="22"/>
          <w:lang w:val="en-US"/>
        </w:rPr>
      </w:pPr>
      <w:r w:rsidRPr="00265351">
        <w:rPr>
          <w:sz w:val="22"/>
          <w:lang w:val="en-US"/>
        </w:rPr>
        <w:t xml:space="preserve">Feel free to expand this glossary according to your needs. </w:t>
      </w:r>
    </w:p>
    <w:p w:rsidR="00EB6C30" w:rsidRPr="00265351" w:rsidRDefault="00EB6C30" w:rsidP="00EA0E07">
      <w:pPr>
        <w:widowControl/>
        <w:spacing w:before="100" w:beforeAutospacing="1" w:after="120"/>
        <w:rPr>
          <w:sz w:val="24"/>
          <w:lang w:val="en-US"/>
        </w:rPr>
      </w:pPr>
    </w:p>
    <w:p w:rsidR="003928F0" w:rsidRPr="00265351" w:rsidRDefault="003928F0" w:rsidP="00EA0E07">
      <w:pPr>
        <w:widowControl/>
        <w:spacing w:before="100" w:beforeAutospacing="1" w:after="120"/>
        <w:rPr>
          <w:sz w:val="24"/>
          <w:lang w:val="en-US"/>
        </w:rPr>
      </w:pPr>
    </w:p>
    <w:p w:rsidR="00F75CC1" w:rsidRPr="00265351" w:rsidRDefault="00F75CC1" w:rsidP="00EA0E07">
      <w:pPr>
        <w:widowControl/>
        <w:spacing w:before="100" w:beforeAutospacing="1" w:after="120"/>
        <w:rPr>
          <w:sz w:val="24"/>
          <w:lang w:val="en-US"/>
        </w:rPr>
      </w:pPr>
    </w:p>
    <w:p w:rsidR="003928F0" w:rsidRPr="00265351" w:rsidRDefault="003928F0">
      <w:pPr>
        <w:widowControl/>
        <w:rPr>
          <w:sz w:val="24"/>
          <w:lang w:val="en-US"/>
        </w:rPr>
      </w:pPr>
    </w:p>
    <w:p w:rsidR="00F64202" w:rsidRPr="00265351" w:rsidRDefault="00EB6C30" w:rsidP="009F556B">
      <w:pPr>
        <w:widowControl/>
        <w:jc w:val="center"/>
        <w:rPr>
          <w:b/>
          <w:sz w:val="24"/>
          <w:lang w:val="en-US"/>
        </w:rPr>
      </w:pPr>
      <w:r w:rsidRPr="00265351">
        <w:rPr>
          <w:b/>
          <w:sz w:val="24"/>
          <w:lang w:val="en-US"/>
        </w:rPr>
        <w:t xml:space="preserve">Finally: Translating is a tough job. Be mindful towards each other </w:t>
      </w:r>
      <w:r w:rsidR="009F556B" w:rsidRPr="00265351">
        <w:rPr>
          <w:b/>
          <w:sz w:val="24"/>
          <w:lang w:val="en-US"/>
        </w:rPr>
        <w:br/>
      </w:r>
      <w:r w:rsidRPr="00265351">
        <w:rPr>
          <w:b/>
          <w:sz w:val="24"/>
          <w:lang w:val="en-US"/>
        </w:rPr>
        <w:t xml:space="preserve">and have fun as well. </w:t>
      </w:r>
    </w:p>
    <w:p w:rsidR="00EA0E07" w:rsidRPr="00265351" w:rsidRDefault="00EA0E07"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F75CC1" w:rsidRPr="00265351" w:rsidRDefault="00F75CC1" w:rsidP="009F556B">
      <w:pPr>
        <w:widowControl/>
        <w:jc w:val="center"/>
        <w:rPr>
          <w:b/>
          <w:sz w:val="24"/>
          <w:lang w:val="en-US"/>
        </w:rPr>
      </w:pPr>
    </w:p>
    <w:p w:rsidR="00EA0E07" w:rsidRPr="00265351" w:rsidRDefault="00EA0E07" w:rsidP="009F556B">
      <w:pPr>
        <w:widowControl/>
        <w:jc w:val="center"/>
        <w:rPr>
          <w:b/>
          <w:sz w:val="24"/>
          <w:lang w:val="en-US"/>
        </w:rPr>
      </w:pPr>
    </w:p>
    <w:p w:rsidR="003E1264" w:rsidRPr="00265351" w:rsidRDefault="003E1264" w:rsidP="009F556B">
      <w:pPr>
        <w:widowControl/>
        <w:jc w:val="center"/>
        <w:rPr>
          <w:b/>
          <w:sz w:val="28"/>
          <w:lang w:val="en-US"/>
        </w:rPr>
      </w:pPr>
    </w:p>
    <w:tbl>
      <w:tblPr>
        <w:tblW w:w="9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6"/>
        <w:gridCol w:w="3166"/>
        <w:gridCol w:w="3168"/>
      </w:tblGrid>
      <w:tr w:rsidR="00C326BD" w:rsidRPr="00265351" w:rsidTr="00C326BD">
        <w:tc>
          <w:tcPr>
            <w:tcW w:w="3166" w:type="dxa"/>
          </w:tcPr>
          <w:p w:rsidR="00C326BD" w:rsidRPr="00265351" w:rsidRDefault="00C326BD">
            <w:pPr>
              <w:pStyle w:val="berschrift11"/>
              <w:widowControl/>
              <w:rPr>
                <w:lang w:val="en-US"/>
              </w:rPr>
            </w:pPr>
            <w:r w:rsidRPr="00265351">
              <w:rPr>
                <w:lang w:val="en-US"/>
              </w:rPr>
              <w:lastRenderedPageBreak/>
              <w:t>English</w:t>
            </w:r>
            <w:r w:rsidR="005A065A" w:rsidRPr="00265351">
              <w:rPr>
                <w:lang w:val="en-US"/>
              </w:rPr>
              <w:t xml:space="preserve"> Word or Term</w:t>
            </w:r>
          </w:p>
        </w:tc>
        <w:tc>
          <w:tcPr>
            <w:tcW w:w="3166" w:type="dxa"/>
          </w:tcPr>
          <w:p w:rsidR="00C326BD" w:rsidRPr="00265351" w:rsidRDefault="00104750">
            <w:pPr>
              <w:pStyle w:val="berschrift11"/>
              <w:widowControl/>
              <w:rPr>
                <w:lang w:val="en-US"/>
              </w:rPr>
            </w:pPr>
            <w:r w:rsidRPr="00265351">
              <w:rPr>
                <w:lang w:val="en-US"/>
              </w:rPr>
              <w:t>Translation</w:t>
            </w:r>
          </w:p>
        </w:tc>
        <w:tc>
          <w:tcPr>
            <w:tcW w:w="3168" w:type="dxa"/>
          </w:tcPr>
          <w:p w:rsidR="00C326BD" w:rsidRPr="00265351" w:rsidRDefault="00AF1D5C">
            <w:pPr>
              <w:pStyle w:val="berschrift11"/>
              <w:widowControl/>
              <w:rPr>
                <w:lang w:val="en-US"/>
              </w:rPr>
            </w:pPr>
            <w:r w:rsidRPr="00265351">
              <w:rPr>
                <w:lang w:val="en-US"/>
              </w:rPr>
              <w:t>Alternatives</w:t>
            </w:r>
          </w:p>
        </w:tc>
      </w:tr>
      <w:tr w:rsidR="00C326BD" w:rsidRPr="00265351" w:rsidTr="0057429C">
        <w:tc>
          <w:tcPr>
            <w:tcW w:w="9500" w:type="dxa"/>
            <w:gridSpan w:val="3"/>
            <w:tcBorders>
              <w:top w:val="single" w:sz="6" w:space="0" w:color="auto"/>
              <w:left w:val="single" w:sz="6" w:space="0" w:color="auto"/>
              <w:bottom w:val="single" w:sz="6" w:space="0" w:color="auto"/>
              <w:right w:val="single" w:sz="6" w:space="0" w:color="auto"/>
            </w:tcBorders>
          </w:tcPr>
          <w:p w:rsidR="00C326BD" w:rsidRPr="00265351" w:rsidRDefault="00C326BD" w:rsidP="0057429C">
            <w:pPr>
              <w:widowControl/>
              <w:rPr>
                <w:b/>
                <w:sz w:val="24"/>
                <w:lang w:val="en-US"/>
              </w:rPr>
            </w:pPr>
            <w:r w:rsidRPr="00265351">
              <w:rPr>
                <w:b/>
                <w:sz w:val="24"/>
                <w:lang w:val="en-US"/>
              </w:rPr>
              <w:t>A</w:t>
            </w:r>
          </w:p>
        </w:tc>
      </w:tr>
      <w:tr w:rsidR="00F847A1" w:rsidRPr="00265351" w:rsidTr="00C326BD">
        <w:tc>
          <w:tcPr>
            <w:tcW w:w="3166" w:type="dxa"/>
          </w:tcPr>
          <w:p w:rsidR="00F847A1" w:rsidRPr="00265351" w:rsidRDefault="000A1779">
            <w:pPr>
              <w:widowControl/>
              <w:rPr>
                <w:sz w:val="22"/>
                <w:szCs w:val="22"/>
                <w:lang w:val="en-US"/>
              </w:rPr>
            </w:pPr>
            <w:r w:rsidRPr="00265351">
              <w:rPr>
                <w:sz w:val="22"/>
                <w:szCs w:val="22"/>
                <w:lang w:val="en-US"/>
              </w:rPr>
              <w:t>abandonment</w:t>
            </w:r>
          </w:p>
          <w:p w:rsidR="00F847A1" w:rsidRPr="00265351" w:rsidRDefault="00F847A1">
            <w:pPr>
              <w:widowControl/>
              <w:rPr>
                <w:sz w:val="22"/>
                <w:szCs w:val="22"/>
                <w:lang w:val="en-US"/>
              </w:rPr>
            </w:pPr>
            <w:r w:rsidRPr="00265351">
              <w:rPr>
                <w:sz w:val="18"/>
                <w:szCs w:val="22"/>
                <w:lang w:val="en-US"/>
              </w:rPr>
              <w:t>(This can be physical or emotional abandonment. Shaming a child is abandoning a child.)</w:t>
            </w:r>
          </w:p>
        </w:tc>
        <w:tc>
          <w:tcPr>
            <w:tcW w:w="3166" w:type="dxa"/>
          </w:tcPr>
          <w:p w:rsidR="00F847A1" w:rsidRPr="00265351" w:rsidRDefault="00F847A1">
            <w:pPr>
              <w:widowControl/>
              <w:rPr>
                <w:sz w:val="22"/>
                <w:szCs w:val="22"/>
                <w:lang w:val="en-US"/>
              </w:rPr>
            </w:pPr>
          </w:p>
        </w:tc>
        <w:tc>
          <w:tcPr>
            <w:tcW w:w="3168" w:type="dxa"/>
          </w:tcPr>
          <w:p w:rsidR="00F847A1" w:rsidRPr="00265351" w:rsidRDefault="00F847A1" w:rsidP="00AF1D5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r w:rsidRPr="00265351">
              <w:rPr>
                <w:sz w:val="22"/>
                <w:szCs w:val="22"/>
                <w:lang w:val="en-US"/>
              </w:rPr>
              <w:t>abuse (n.)</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r w:rsidRPr="00265351">
              <w:rPr>
                <w:sz w:val="22"/>
                <w:szCs w:val="22"/>
                <w:lang w:val="en-US"/>
              </w:rPr>
              <w:t>abuse (v.)</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A63349" w:rsidP="0057429C">
            <w:pPr>
              <w:widowControl/>
              <w:rPr>
                <w:sz w:val="22"/>
                <w:szCs w:val="22"/>
                <w:lang w:val="en-US"/>
              </w:rPr>
            </w:pPr>
            <w:r w:rsidRPr="00265351">
              <w:rPr>
                <w:sz w:val="22"/>
                <w:szCs w:val="22"/>
                <w:lang w:val="en-US"/>
              </w:rPr>
              <w:t>a</w:t>
            </w:r>
            <w:r w:rsidR="00F847A1" w:rsidRPr="00265351">
              <w:rPr>
                <w:sz w:val="22"/>
                <w:szCs w:val="22"/>
                <w:lang w:val="en-US"/>
              </w:rPr>
              <w:t>buser</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r w:rsidRPr="00265351">
              <w:rPr>
                <w:sz w:val="22"/>
                <w:szCs w:val="22"/>
                <w:lang w:val="en-US"/>
              </w:rPr>
              <w:t>abusive parents</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F32B3B">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r w:rsidRPr="00265351">
              <w:rPr>
                <w:sz w:val="22"/>
                <w:szCs w:val="22"/>
                <w:lang w:val="en-US"/>
              </w:rPr>
              <w:t xml:space="preserve">ACA (Adult Children of Alcoholics) </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AF1D5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r>
      <w:tr w:rsidR="00F847A1" w:rsidRPr="00265351" w:rsidTr="00C326BD">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r w:rsidRPr="00265351">
              <w:rPr>
                <w:sz w:val="22"/>
                <w:szCs w:val="22"/>
                <w:lang w:val="en-US"/>
              </w:rPr>
              <w:t>ACA fellowship</w:t>
            </w:r>
          </w:p>
        </w:tc>
        <w:tc>
          <w:tcPr>
            <w:tcW w:w="3166" w:type="dxa"/>
            <w:tcBorders>
              <w:top w:val="single" w:sz="6" w:space="0" w:color="auto"/>
              <w:left w:val="single" w:sz="6" w:space="0" w:color="auto"/>
              <w:bottom w:val="single" w:sz="6" w:space="0" w:color="auto"/>
              <w:right w:val="single" w:sz="6" w:space="0" w:color="auto"/>
            </w:tcBorders>
          </w:tcPr>
          <w:p w:rsidR="00F847A1" w:rsidRPr="00265351" w:rsidRDefault="00F847A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F847A1" w:rsidRPr="00265351" w:rsidRDefault="00F847A1" w:rsidP="00154079">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ACA relapse</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4C7060">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7D4BC4" w:rsidRPr="00265351" w:rsidTr="00C326BD">
        <w:tc>
          <w:tcPr>
            <w:tcW w:w="3166" w:type="dxa"/>
            <w:tcBorders>
              <w:top w:val="single" w:sz="6" w:space="0" w:color="auto"/>
              <w:left w:val="single" w:sz="6" w:space="0" w:color="auto"/>
              <w:bottom w:val="single" w:sz="6" w:space="0" w:color="auto"/>
              <w:right w:val="single" w:sz="6" w:space="0" w:color="auto"/>
            </w:tcBorders>
          </w:tcPr>
          <w:p w:rsidR="007D4BC4" w:rsidRPr="00265351" w:rsidRDefault="007D4BC4" w:rsidP="0057429C">
            <w:pPr>
              <w:widowControl/>
              <w:rPr>
                <w:sz w:val="22"/>
                <w:szCs w:val="22"/>
                <w:lang w:val="en-US"/>
              </w:rPr>
            </w:pPr>
            <w:r w:rsidRPr="00265351">
              <w:rPr>
                <w:sz w:val="22"/>
                <w:szCs w:val="22"/>
                <w:lang w:val="en-US"/>
              </w:rPr>
              <w:t>acting out</w:t>
            </w:r>
          </w:p>
        </w:tc>
        <w:tc>
          <w:tcPr>
            <w:tcW w:w="3166" w:type="dxa"/>
            <w:tcBorders>
              <w:top w:val="single" w:sz="6" w:space="0" w:color="auto"/>
              <w:left w:val="single" w:sz="6" w:space="0" w:color="auto"/>
              <w:bottom w:val="single" w:sz="6" w:space="0" w:color="auto"/>
              <w:right w:val="single" w:sz="6" w:space="0" w:color="auto"/>
            </w:tcBorders>
          </w:tcPr>
          <w:p w:rsidR="007D4BC4" w:rsidRPr="00265351" w:rsidRDefault="007D4BC4" w:rsidP="004C7060">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7D4BC4" w:rsidRPr="00265351" w:rsidRDefault="007D4BC4"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9927C4" w:rsidP="0057429C">
            <w:pPr>
              <w:widowControl/>
              <w:rPr>
                <w:sz w:val="22"/>
                <w:szCs w:val="22"/>
                <w:lang w:val="en-US"/>
              </w:rPr>
            </w:pPr>
            <w:r w:rsidRPr="00265351">
              <w:rPr>
                <w:sz w:val="22"/>
                <w:szCs w:val="22"/>
                <w:lang w:val="en-US"/>
              </w:rPr>
              <w:t>a</w:t>
            </w:r>
            <w:r w:rsidR="004640EF" w:rsidRPr="00265351">
              <w:rPr>
                <w:sz w:val="22"/>
                <w:szCs w:val="22"/>
                <w:lang w:val="en-US"/>
              </w:rPr>
              <w:t>ctivity</w:t>
            </w:r>
          </w:p>
        </w:tc>
        <w:tc>
          <w:tcPr>
            <w:tcW w:w="3166" w:type="dxa"/>
            <w:tcBorders>
              <w:top w:val="single" w:sz="6" w:space="0" w:color="auto"/>
              <w:left w:val="single" w:sz="6" w:space="0" w:color="auto"/>
              <w:bottom w:val="single" w:sz="6" w:space="0" w:color="auto"/>
              <w:right w:val="single" w:sz="6" w:space="0" w:color="auto"/>
            </w:tcBorders>
          </w:tcPr>
          <w:p w:rsidR="00733980" w:rsidRPr="00265351" w:rsidRDefault="00733980"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733980">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addicted to excitement</w:t>
            </w:r>
          </w:p>
          <w:p w:rsidR="00AC5EC1" w:rsidRPr="00265351" w:rsidRDefault="00AC5EC1">
            <w:pPr>
              <w:widowControl/>
              <w:rPr>
                <w:sz w:val="18"/>
                <w:szCs w:val="22"/>
                <w:lang w:val="en-US"/>
              </w:rPr>
            </w:pPr>
            <w:r w:rsidRPr="00265351">
              <w:rPr>
                <w:sz w:val="18"/>
                <w:szCs w:val="22"/>
                <w:lang w:val="en-US"/>
              </w:rPr>
              <w:t>Trait 8 of The Laundry List. Examples: gossip, dramatic scenes, pending financial failure, or failing</w:t>
            </w:r>
          </w:p>
          <w:p w:rsidR="00AC5EC1" w:rsidRPr="00265351" w:rsidRDefault="00AC5EC1">
            <w:pPr>
              <w:widowControl/>
              <w:rPr>
                <w:sz w:val="22"/>
                <w:szCs w:val="22"/>
                <w:lang w:val="en-US"/>
              </w:rPr>
            </w:pPr>
            <w:r w:rsidRPr="00265351">
              <w:rPr>
                <w:sz w:val="18"/>
                <w:szCs w:val="22"/>
                <w:lang w:val="en-US"/>
              </w:rPr>
              <w:t>health are often the turmoil that adult children create in their lives to fee</w:t>
            </w:r>
            <w:r w:rsidR="00F32B3B" w:rsidRPr="00265351">
              <w:rPr>
                <w:sz w:val="18"/>
                <w:szCs w:val="22"/>
                <w:lang w:val="en-US"/>
              </w:rPr>
              <w:t>l</w:t>
            </w:r>
            <w:r w:rsidRPr="00265351">
              <w:rPr>
                <w:sz w:val="18"/>
                <w:szCs w:val="22"/>
                <w:lang w:val="en-US"/>
              </w:rPr>
              <w:t xml:space="preserve"> connected to reality (page 16). Also see page 23.</w:t>
            </w:r>
          </w:p>
        </w:tc>
        <w:tc>
          <w:tcPr>
            <w:tcW w:w="3166" w:type="dxa"/>
          </w:tcPr>
          <w:p w:rsidR="00AC5EC1" w:rsidRPr="00265351" w:rsidRDefault="00AC5EC1" w:rsidP="00637F84">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720A7A" w:rsidRPr="00265351" w:rsidRDefault="00720A7A" w:rsidP="009D2ABD">
            <w:pPr>
              <w:widowControl/>
              <w:rPr>
                <w:sz w:val="22"/>
                <w:szCs w:val="22"/>
                <w:lang w:val="en-US"/>
              </w:rPr>
            </w:pPr>
            <w:r w:rsidRPr="00265351">
              <w:rPr>
                <w:sz w:val="22"/>
                <w:szCs w:val="22"/>
                <w:lang w:val="en-US"/>
              </w:rPr>
              <w:t>addictions</w:t>
            </w:r>
          </w:p>
          <w:p w:rsidR="00AC5EC1" w:rsidRPr="00265351" w:rsidRDefault="00720A7A" w:rsidP="009D2ABD">
            <w:pPr>
              <w:widowControl/>
              <w:rPr>
                <w:sz w:val="22"/>
                <w:szCs w:val="22"/>
                <w:lang w:val="en-US"/>
              </w:rPr>
            </w:pPr>
            <w:r w:rsidRPr="00265351">
              <w:rPr>
                <w:sz w:val="18"/>
                <w:szCs w:val="22"/>
                <w:lang w:val="en-US"/>
              </w:rPr>
              <w:t>S</w:t>
            </w:r>
            <w:r w:rsidR="00AC5EC1" w:rsidRPr="00265351">
              <w:rPr>
                <w:sz w:val="18"/>
                <w:szCs w:val="22"/>
                <w:lang w:val="en-US"/>
              </w:rPr>
              <w:t>witching addictions or substituting addiction (replacing one addiction for another). Addictions can include food, sex, work, gambling, alcohol/drugs.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addictiveness</w:t>
            </w:r>
          </w:p>
        </w:tc>
        <w:tc>
          <w:tcPr>
            <w:tcW w:w="3166" w:type="dxa"/>
          </w:tcPr>
          <w:p w:rsidR="00AC5EC1" w:rsidRPr="00265351" w:rsidRDefault="00AC5EC1" w:rsidP="00637F84">
            <w:pPr>
              <w:widowControl/>
              <w:rPr>
                <w:sz w:val="22"/>
                <w:szCs w:val="22"/>
                <w:lang w:val="en-US"/>
              </w:rPr>
            </w:pPr>
          </w:p>
        </w:tc>
        <w:tc>
          <w:tcPr>
            <w:tcW w:w="3168" w:type="dxa"/>
          </w:tcPr>
          <w:p w:rsidR="004F2172" w:rsidRPr="00265351" w:rsidRDefault="004F2172" w:rsidP="004F2172">
            <w:pPr>
              <w:widowControl/>
              <w:tabs>
                <w:tab w:val="left" w:pos="996"/>
              </w:tabs>
              <w:rPr>
                <w:sz w:val="22"/>
                <w:szCs w:val="22"/>
                <w:lang w:val="en-US"/>
              </w:rPr>
            </w:pPr>
          </w:p>
        </w:tc>
      </w:tr>
      <w:tr w:rsidR="00643DBD" w:rsidRPr="00265351" w:rsidTr="00C326BD">
        <w:tc>
          <w:tcPr>
            <w:tcW w:w="3166" w:type="dxa"/>
            <w:tcBorders>
              <w:top w:val="single" w:sz="6" w:space="0" w:color="auto"/>
              <w:left w:val="single" w:sz="6" w:space="0" w:color="auto"/>
              <w:bottom w:val="single" w:sz="6" w:space="0" w:color="auto"/>
              <w:right w:val="single" w:sz="6" w:space="0" w:color="auto"/>
            </w:tcBorders>
          </w:tcPr>
          <w:p w:rsidR="00643DBD" w:rsidRPr="00265351" w:rsidRDefault="00643DBD" w:rsidP="0057429C">
            <w:pPr>
              <w:widowControl/>
              <w:rPr>
                <w:sz w:val="22"/>
                <w:szCs w:val="22"/>
                <w:lang w:val="en-US"/>
              </w:rPr>
            </w:pPr>
            <w:r w:rsidRPr="00265351">
              <w:rPr>
                <w:sz w:val="22"/>
                <w:szCs w:val="22"/>
                <w:lang w:val="en-US"/>
              </w:rPr>
              <w:t>Adult Child</w:t>
            </w:r>
            <w:r w:rsidR="00D77CA2" w:rsidRPr="00265351">
              <w:rPr>
                <w:sz w:val="22"/>
                <w:szCs w:val="22"/>
                <w:lang w:val="en-US"/>
              </w:rPr>
              <w:t>/adult child</w:t>
            </w:r>
          </w:p>
        </w:tc>
        <w:tc>
          <w:tcPr>
            <w:tcW w:w="3166" w:type="dxa"/>
            <w:tcBorders>
              <w:top w:val="single" w:sz="6" w:space="0" w:color="auto"/>
              <w:left w:val="single" w:sz="6" w:space="0" w:color="auto"/>
              <w:bottom w:val="single" w:sz="6" w:space="0" w:color="auto"/>
              <w:right w:val="single" w:sz="6" w:space="0" w:color="auto"/>
            </w:tcBorders>
          </w:tcPr>
          <w:p w:rsidR="00D77CA2" w:rsidRPr="00265351" w:rsidRDefault="00D77CA2" w:rsidP="00D77CA2">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643DBD" w:rsidRPr="00265351" w:rsidRDefault="00643DBD"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adult child of an alcoholic/dysfunctional family</w:t>
            </w:r>
          </w:p>
        </w:tc>
        <w:tc>
          <w:tcPr>
            <w:tcW w:w="3166" w:type="dxa"/>
          </w:tcPr>
          <w:p w:rsidR="00AC5EC1" w:rsidRPr="00265351" w:rsidRDefault="00AC5EC1" w:rsidP="00FB26A2">
            <w:pPr>
              <w:widowControl/>
              <w:rPr>
                <w:sz w:val="22"/>
                <w:szCs w:val="22"/>
                <w:lang w:val="en-US"/>
              </w:rPr>
            </w:pPr>
          </w:p>
        </w:tc>
        <w:tc>
          <w:tcPr>
            <w:tcW w:w="3168" w:type="dxa"/>
          </w:tcPr>
          <w:p w:rsidR="00AC5EC1" w:rsidRPr="00265351" w:rsidRDefault="00AC5EC1">
            <w:pPr>
              <w:widowControl/>
              <w:rPr>
                <w:sz w:val="22"/>
                <w:szCs w:val="22"/>
                <w:lang w:val="en-US"/>
              </w:rPr>
            </w:pPr>
          </w:p>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affirmation</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FB26A2">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afraid of people and authority</w:t>
            </w:r>
          </w:p>
        </w:tc>
        <w:tc>
          <w:tcPr>
            <w:tcW w:w="3166" w:type="dxa"/>
            <w:tcBorders>
              <w:top w:val="single" w:sz="6" w:space="0" w:color="auto"/>
              <w:left w:val="single" w:sz="6" w:space="0" w:color="auto"/>
              <w:bottom w:val="single" w:sz="6" w:space="0" w:color="auto"/>
              <w:right w:val="single" w:sz="6" w:space="0" w:color="auto"/>
            </w:tcBorders>
          </w:tcPr>
          <w:p w:rsidR="00FB26A2" w:rsidRPr="00265351" w:rsidRDefault="00FB26A2"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alcoholic or dysfunctional home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amends (to make)</w:t>
            </w:r>
          </w:p>
        </w:tc>
        <w:tc>
          <w:tcPr>
            <w:tcW w:w="3166" w:type="dxa"/>
          </w:tcPr>
          <w:p w:rsidR="00AC5EC1" w:rsidRPr="00265351" w:rsidRDefault="00AC5EC1" w:rsidP="004F56B2">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Annual Business Conference (ABC)</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approval (to seek)</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ashamed</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awareness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326BD" w:rsidRPr="00265351" w:rsidTr="0057429C">
        <w:tc>
          <w:tcPr>
            <w:tcW w:w="9500" w:type="dxa"/>
            <w:gridSpan w:val="3"/>
            <w:tcBorders>
              <w:top w:val="single" w:sz="6" w:space="0" w:color="auto"/>
              <w:left w:val="single" w:sz="6" w:space="0" w:color="auto"/>
              <w:bottom w:val="single" w:sz="6" w:space="0" w:color="auto"/>
              <w:right w:val="single" w:sz="6" w:space="0" w:color="auto"/>
            </w:tcBorders>
          </w:tcPr>
          <w:p w:rsidR="00C326BD" w:rsidRPr="00265351" w:rsidRDefault="00C326BD" w:rsidP="0057429C">
            <w:pPr>
              <w:widowControl/>
              <w:rPr>
                <w:b/>
                <w:sz w:val="24"/>
                <w:lang w:val="en-US"/>
              </w:rPr>
            </w:pPr>
            <w:r w:rsidRPr="00265351">
              <w:rPr>
                <w:b/>
                <w:sz w:val="24"/>
                <w:lang w:val="en-US"/>
              </w:rPr>
              <w:t>B</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“blameless” inventory</w:t>
            </w:r>
          </w:p>
          <w:p w:rsidR="00AC5EC1" w:rsidRPr="00265351" w:rsidRDefault="00AC5EC1">
            <w:pPr>
              <w:widowControl/>
              <w:rPr>
                <w:sz w:val="22"/>
                <w:szCs w:val="22"/>
                <w:lang w:val="en-US"/>
              </w:rPr>
            </w:pPr>
            <w:r w:rsidRPr="00265351">
              <w:rPr>
                <w:sz w:val="18"/>
                <w:szCs w:val="22"/>
                <w:lang w:val="en-US"/>
              </w:rPr>
              <w:t>(See pages xvi and xxxvi BRB)</w:t>
            </w:r>
          </w:p>
        </w:tc>
        <w:tc>
          <w:tcPr>
            <w:tcW w:w="3166" w:type="dxa"/>
          </w:tcPr>
          <w:p w:rsidR="00F74E81" w:rsidRPr="00265351" w:rsidRDefault="00F74E81">
            <w:pPr>
              <w:widowControl/>
              <w:rPr>
                <w:sz w:val="22"/>
                <w:szCs w:val="22"/>
                <w:lang w:val="en-US"/>
              </w:rPr>
            </w:pPr>
          </w:p>
        </w:tc>
        <w:tc>
          <w:tcPr>
            <w:tcW w:w="3168" w:type="dxa"/>
          </w:tcPr>
          <w:p w:rsidR="00AC5EC1" w:rsidRPr="00265351" w:rsidRDefault="00AC5EC1" w:rsidP="00123B7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 xml:space="preserve">becoming your own </w:t>
            </w:r>
            <w:r w:rsidRPr="00265351">
              <w:rPr>
                <w:b/>
                <w:sz w:val="22"/>
                <w:szCs w:val="22"/>
                <w:lang w:val="en-US"/>
              </w:rPr>
              <w:t>L</w:t>
            </w:r>
            <w:r w:rsidRPr="00265351">
              <w:rPr>
                <w:sz w:val="22"/>
                <w:szCs w:val="22"/>
                <w:lang w:val="en-US"/>
              </w:rPr>
              <w:t xml:space="preserve">oving </w:t>
            </w:r>
            <w:r w:rsidRPr="00265351">
              <w:rPr>
                <w:b/>
                <w:sz w:val="22"/>
                <w:szCs w:val="22"/>
                <w:lang w:val="en-US"/>
              </w:rPr>
              <w:t>P</w:t>
            </w:r>
            <w:r w:rsidRPr="00265351">
              <w:rPr>
                <w:sz w:val="22"/>
                <w:szCs w:val="22"/>
                <w:lang w:val="en-US"/>
              </w:rPr>
              <w:t>arent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F23F6E">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bias (it is my)</w:t>
            </w:r>
          </w:p>
        </w:tc>
        <w:tc>
          <w:tcPr>
            <w:tcW w:w="3166" w:type="dxa"/>
          </w:tcPr>
          <w:p w:rsidR="00AC5EC1" w:rsidRPr="00265351" w:rsidRDefault="00AC5EC1" w:rsidP="00560212">
            <w:pPr>
              <w:widowControl/>
              <w:rPr>
                <w:sz w:val="22"/>
                <w:szCs w:val="22"/>
                <w:lang w:val="en-US"/>
              </w:rPr>
            </w:pPr>
          </w:p>
        </w:tc>
        <w:tc>
          <w:tcPr>
            <w:tcW w:w="3168" w:type="dxa"/>
          </w:tcPr>
          <w:p w:rsidR="00AC5EC1" w:rsidRPr="00265351" w:rsidRDefault="00AC5EC1" w:rsidP="00123B7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bottom (to hit the --)</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123B7C">
            <w:pPr>
              <w:widowControl/>
              <w:rPr>
                <w:sz w:val="22"/>
                <w:szCs w:val="22"/>
                <w:lang w:val="en-US"/>
              </w:rPr>
            </w:pPr>
          </w:p>
        </w:tc>
      </w:tr>
      <w:tr w:rsidR="00C24F2D" w:rsidRPr="00265351" w:rsidTr="00074FA8">
        <w:tc>
          <w:tcPr>
            <w:tcW w:w="9500" w:type="dxa"/>
            <w:gridSpan w:val="3"/>
          </w:tcPr>
          <w:p w:rsidR="00C24F2D" w:rsidRPr="00265351" w:rsidRDefault="00C24F2D">
            <w:pPr>
              <w:widowControl/>
              <w:rPr>
                <w:sz w:val="24"/>
                <w:lang w:val="en-US"/>
              </w:rPr>
            </w:pPr>
            <w:r w:rsidRPr="00265351">
              <w:rPr>
                <w:b/>
                <w:sz w:val="24"/>
                <w:lang w:val="en-US"/>
              </w:rPr>
              <w:t>C</w:t>
            </w: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caregivers</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b/>
                <w:sz w:val="22"/>
                <w:szCs w:val="22"/>
                <w:lang w:val="en-US"/>
              </w:rPr>
              <w:t>C</w:t>
            </w:r>
            <w:r w:rsidRPr="00265351">
              <w:rPr>
                <w:sz w:val="22"/>
                <w:szCs w:val="22"/>
                <w:lang w:val="en-US"/>
              </w:rPr>
              <w:t xml:space="preserve">hapter </w:t>
            </w:r>
            <w:r w:rsidRPr="00265351">
              <w:rPr>
                <w:b/>
                <w:sz w:val="22"/>
                <w:szCs w:val="22"/>
                <w:lang w:val="en-US"/>
              </w:rPr>
              <w:t>E</w:t>
            </w:r>
            <w:r w:rsidRPr="00265351">
              <w:rPr>
                <w:sz w:val="22"/>
                <w:szCs w:val="22"/>
                <w:lang w:val="en-US"/>
              </w:rPr>
              <w:t>ight</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341884" w:rsidRPr="00265351" w:rsidTr="00C326BD">
        <w:tc>
          <w:tcPr>
            <w:tcW w:w="3166" w:type="dxa"/>
            <w:tcBorders>
              <w:top w:val="single" w:sz="6" w:space="0" w:color="auto"/>
              <w:left w:val="single" w:sz="6" w:space="0" w:color="auto"/>
              <w:bottom w:val="single" w:sz="6" w:space="0" w:color="auto"/>
              <w:right w:val="single" w:sz="6" w:space="0" w:color="auto"/>
            </w:tcBorders>
          </w:tcPr>
          <w:p w:rsidR="00341884" w:rsidRPr="00265351" w:rsidRDefault="00341884" w:rsidP="0057429C">
            <w:pPr>
              <w:widowControl/>
              <w:rPr>
                <w:sz w:val="22"/>
                <w:szCs w:val="22"/>
                <w:lang w:val="en-US"/>
              </w:rPr>
            </w:pPr>
            <w:r w:rsidRPr="00265351">
              <w:rPr>
                <w:sz w:val="22"/>
                <w:szCs w:val="22"/>
                <w:lang w:val="en-US"/>
              </w:rPr>
              <w:t>character defect</w:t>
            </w:r>
          </w:p>
        </w:tc>
        <w:tc>
          <w:tcPr>
            <w:tcW w:w="3166" w:type="dxa"/>
            <w:tcBorders>
              <w:top w:val="single" w:sz="6" w:space="0" w:color="auto"/>
              <w:left w:val="single" w:sz="6" w:space="0" w:color="auto"/>
              <w:bottom w:val="single" w:sz="6" w:space="0" w:color="auto"/>
              <w:right w:val="single" w:sz="6" w:space="0" w:color="auto"/>
            </w:tcBorders>
          </w:tcPr>
          <w:p w:rsidR="00341884" w:rsidRPr="00265351" w:rsidRDefault="00341884"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341884" w:rsidRPr="00265351" w:rsidRDefault="00341884"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chemically addicted</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0D064A">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lastRenderedPageBreak/>
              <w:t>child within (the)</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1B3F7F">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childhood neglect</w:t>
            </w:r>
          </w:p>
          <w:p w:rsidR="00AC5EC1" w:rsidRPr="00265351" w:rsidRDefault="00AC5EC1" w:rsidP="00E768D7">
            <w:pPr>
              <w:widowControl/>
              <w:rPr>
                <w:sz w:val="18"/>
                <w:szCs w:val="22"/>
                <w:lang w:val="en-US"/>
              </w:rPr>
            </w:pPr>
            <w:r w:rsidRPr="00265351">
              <w:rPr>
                <w:sz w:val="18"/>
                <w:szCs w:val="22"/>
                <w:lang w:val="en-US"/>
              </w:rPr>
              <w:t xml:space="preserve">Neglect can involve denial of food, safety and nutrition in childhood. </w:t>
            </w:r>
          </w:p>
          <w:p w:rsidR="00AC5EC1" w:rsidRPr="00265351" w:rsidRDefault="00AC5EC1" w:rsidP="00E768D7">
            <w:pPr>
              <w:widowControl/>
              <w:rPr>
                <w:sz w:val="18"/>
                <w:szCs w:val="22"/>
                <w:lang w:val="en-US"/>
              </w:rPr>
            </w:pPr>
            <w:r w:rsidRPr="00265351">
              <w:rPr>
                <w:sz w:val="18"/>
                <w:szCs w:val="22"/>
                <w:lang w:val="en-US"/>
              </w:rPr>
              <w:t xml:space="preserve">Covert neglect can involve favoritism of one sibling over another. There is also neglect in hatefulness, comparing one child with another, or withholding praise. Perfectionism in which a child can never reach a parent’s idea of behavior or performance is covert neglect. </w:t>
            </w:r>
          </w:p>
          <w:p w:rsidR="00AC5EC1" w:rsidRPr="00265351" w:rsidRDefault="00AC5EC1" w:rsidP="00911B2E">
            <w:pPr>
              <w:widowControl/>
              <w:rPr>
                <w:sz w:val="22"/>
                <w:szCs w:val="22"/>
                <w:lang w:val="en-US"/>
              </w:rPr>
            </w:pPr>
            <w:r w:rsidRPr="00265351">
              <w:rPr>
                <w:sz w:val="18"/>
                <w:szCs w:val="22"/>
                <w:lang w:val="en-US"/>
              </w:rPr>
              <w:t>(See pages 27-34 of BRB.)</w:t>
            </w:r>
          </w:p>
        </w:tc>
        <w:tc>
          <w:tcPr>
            <w:tcW w:w="3166" w:type="dxa"/>
          </w:tcPr>
          <w:p w:rsidR="001B3F7F" w:rsidRPr="00265351" w:rsidRDefault="001B3F7F">
            <w:pPr>
              <w:widowControl/>
              <w:rPr>
                <w:sz w:val="22"/>
                <w:szCs w:val="22"/>
                <w:lang w:val="en-US"/>
              </w:rPr>
            </w:pPr>
          </w:p>
        </w:tc>
        <w:tc>
          <w:tcPr>
            <w:tcW w:w="3168" w:type="dxa"/>
          </w:tcPr>
          <w:p w:rsidR="00AC5EC1" w:rsidRPr="00265351" w:rsidRDefault="00AC5EC1" w:rsidP="001B3F7F">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childhood trauma</w:t>
            </w:r>
          </w:p>
          <w:p w:rsidR="00AC5EC1" w:rsidRPr="00265351" w:rsidRDefault="00AC5EC1" w:rsidP="00E768D7">
            <w:pPr>
              <w:widowControl/>
              <w:rPr>
                <w:sz w:val="18"/>
                <w:szCs w:val="22"/>
                <w:lang w:val="en-US"/>
              </w:rPr>
            </w:pPr>
            <w:r w:rsidRPr="00265351">
              <w:rPr>
                <w:sz w:val="18"/>
                <w:szCs w:val="22"/>
                <w:lang w:val="en-US"/>
              </w:rPr>
              <w:t xml:space="preserve">(See index of BRB.) </w:t>
            </w:r>
          </w:p>
          <w:p w:rsidR="00AC5EC1" w:rsidRPr="00265351" w:rsidRDefault="00AC5EC1" w:rsidP="00E768D7">
            <w:pPr>
              <w:widowControl/>
              <w:rPr>
                <w:sz w:val="18"/>
                <w:szCs w:val="22"/>
                <w:lang w:val="en-US"/>
              </w:rPr>
            </w:pPr>
            <w:r w:rsidRPr="00265351">
              <w:rPr>
                <w:sz w:val="18"/>
                <w:szCs w:val="22"/>
                <w:lang w:val="en-US"/>
              </w:rPr>
              <w:t xml:space="preserve">Childhood trauma can involve physical abuse such as hitting, slapping, sexual abuse or battering a child. Or it can be verbal abuse such as threats of hitting or cursing, shaming comments, comparing, chronic hatefulness. </w:t>
            </w:r>
          </w:p>
          <w:p w:rsidR="00AC5EC1" w:rsidRPr="00265351" w:rsidRDefault="00AC5EC1" w:rsidP="00E768D7">
            <w:pPr>
              <w:widowControl/>
              <w:rPr>
                <w:sz w:val="18"/>
                <w:szCs w:val="22"/>
                <w:lang w:val="en-US"/>
              </w:rPr>
            </w:pPr>
            <w:r w:rsidRPr="00265351">
              <w:rPr>
                <w:sz w:val="18"/>
                <w:szCs w:val="22"/>
                <w:lang w:val="en-US"/>
              </w:rPr>
              <w:t xml:space="preserve">Childhood trauma can also involve denial of food, safety, and proper nutrition without physical or verbal abuse involved. </w:t>
            </w:r>
          </w:p>
          <w:p w:rsidR="00AC5EC1" w:rsidRPr="00265351" w:rsidRDefault="00AC5EC1" w:rsidP="00911B2E">
            <w:pPr>
              <w:widowControl/>
              <w:rPr>
                <w:sz w:val="22"/>
                <w:szCs w:val="22"/>
                <w:lang w:val="en-US"/>
              </w:rPr>
            </w:pPr>
            <w:r w:rsidRPr="00265351">
              <w:rPr>
                <w:sz w:val="18"/>
                <w:szCs w:val="22"/>
                <w:lang w:val="en-US"/>
              </w:rPr>
              <w:t>(See pages 27-30 of BRB.)</w:t>
            </w:r>
          </w:p>
        </w:tc>
        <w:tc>
          <w:tcPr>
            <w:tcW w:w="3166" w:type="dxa"/>
          </w:tcPr>
          <w:p w:rsidR="00E66E03" w:rsidRPr="00265351" w:rsidRDefault="00E66E03">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clarity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clear (to – the wreckage of the past)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codependence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common behaviors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compulsivity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rsidP="00083ECF">
            <w:pPr>
              <w:widowControl/>
              <w:rPr>
                <w:sz w:val="22"/>
                <w:szCs w:val="22"/>
                <w:lang w:val="en-US"/>
              </w:rPr>
            </w:pPr>
            <w:r w:rsidRPr="00265351">
              <w:rPr>
                <w:sz w:val="22"/>
                <w:szCs w:val="22"/>
                <w:lang w:val="en-US"/>
              </w:rPr>
              <w:t>counselor</w:t>
            </w:r>
          </w:p>
        </w:tc>
        <w:tc>
          <w:tcPr>
            <w:tcW w:w="3166" w:type="dxa"/>
          </w:tcPr>
          <w:p w:rsidR="00AC5EC1" w:rsidRPr="00265351" w:rsidRDefault="00AC5EC1" w:rsidP="00722F93">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critical inner parent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critical survival parent</w:t>
            </w:r>
          </w:p>
          <w:p w:rsidR="00AC5EC1" w:rsidRPr="00265351" w:rsidRDefault="00AC5EC1" w:rsidP="0057429C">
            <w:pPr>
              <w:widowControl/>
              <w:rPr>
                <w:sz w:val="18"/>
                <w:szCs w:val="22"/>
                <w:lang w:val="en-US"/>
              </w:rPr>
            </w:pPr>
            <w:r w:rsidRPr="00265351">
              <w:rPr>
                <w:sz w:val="18"/>
                <w:szCs w:val="22"/>
                <w:lang w:val="en-US"/>
              </w:rPr>
              <w:t xml:space="preserve">This is a part of ourselves that tells us we may be making a mistake. Since the critical survival parent may have helped us to stay alive, it is critical (necessary) to our survival. </w:t>
            </w:r>
          </w:p>
          <w:p w:rsidR="00AC5EC1" w:rsidRPr="00265351" w:rsidRDefault="00AC5EC1" w:rsidP="0057429C">
            <w:pPr>
              <w:widowControl/>
              <w:rPr>
                <w:sz w:val="22"/>
                <w:szCs w:val="22"/>
                <w:lang w:val="en-US"/>
              </w:rPr>
            </w:pPr>
            <w:r w:rsidRPr="00265351">
              <w:rPr>
                <w:sz w:val="18"/>
                <w:szCs w:val="22"/>
                <w:lang w:val="en-US"/>
              </w:rPr>
              <w:t>(See “To the Beginner in All of Us” trifold and page 121 of The Laundry Lists Workbook.)</w:t>
            </w:r>
          </w:p>
        </w:tc>
        <w:tc>
          <w:tcPr>
            <w:tcW w:w="3166" w:type="dxa"/>
          </w:tcPr>
          <w:p w:rsidR="00512F91" w:rsidRPr="00265351" w:rsidRDefault="00512F9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512F91">
            <w:pPr>
              <w:widowControl/>
              <w:rPr>
                <w:sz w:val="22"/>
                <w:szCs w:val="22"/>
                <w:lang w:val="en-US"/>
              </w:rPr>
            </w:pPr>
            <w:r w:rsidRPr="00265351">
              <w:rPr>
                <w:sz w:val="22"/>
                <w:szCs w:val="22"/>
                <w:lang w:val="en-US"/>
              </w:rPr>
              <w:t>c</w:t>
            </w:r>
            <w:r w:rsidR="00AC5EC1" w:rsidRPr="00265351">
              <w:rPr>
                <w:sz w:val="22"/>
                <w:szCs w:val="22"/>
                <w:lang w:val="en-US"/>
              </w:rPr>
              <w:t>ross talk</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color w:val="FF0000"/>
                <w:sz w:val="22"/>
                <w:szCs w:val="22"/>
                <w:lang w:val="en-US"/>
              </w:rPr>
            </w:pPr>
          </w:p>
        </w:tc>
      </w:tr>
      <w:tr w:rsidR="00C326BD" w:rsidRPr="00265351" w:rsidTr="0057429C">
        <w:tc>
          <w:tcPr>
            <w:tcW w:w="9500" w:type="dxa"/>
            <w:gridSpan w:val="3"/>
          </w:tcPr>
          <w:p w:rsidR="00C326BD" w:rsidRPr="00265351" w:rsidRDefault="00C326BD">
            <w:pPr>
              <w:widowControl/>
              <w:rPr>
                <w:b/>
                <w:sz w:val="24"/>
                <w:lang w:val="en-US"/>
              </w:rPr>
            </w:pPr>
            <w:r w:rsidRPr="00265351">
              <w:rPr>
                <w:b/>
                <w:sz w:val="24"/>
                <w:lang w:val="en-US"/>
              </w:rPr>
              <w:t>D</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denial (to be in --)</w:t>
            </w:r>
          </w:p>
        </w:tc>
        <w:tc>
          <w:tcPr>
            <w:tcW w:w="3166" w:type="dxa"/>
          </w:tcPr>
          <w:p w:rsidR="00AC5EC1" w:rsidRPr="00265351" w:rsidRDefault="00AC5EC1" w:rsidP="007900A5">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devastating</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disease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disease of family addiction</w:t>
            </w:r>
          </w:p>
          <w:p w:rsidR="00AC5EC1" w:rsidRPr="00265351" w:rsidRDefault="00AC5EC1" w:rsidP="00911B2E">
            <w:pPr>
              <w:widowControl/>
              <w:rPr>
                <w:sz w:val="22"/>
                <w:szCs w:val="22"/>
                <w:lang w:val="en-US"/>
              </w:rPr>
            </w:pPr>
            <w:r w:rsidRPr="00265351">
              <w:rPr>
                <w:sz w:val="18"/>
                <w:szCs w:val="22"/>
                <w:lang w:val="en-US"/>
              </w:rPr>
              <w:t>(See disease model on page xxvi of the BRB.)</w:t>
            </w:r>
          </w:p>
        </w:tc>
        <w:tc>
          <w:tcPr>
            <w:tcW w:w="3166" w:type="dxa"/>
          </w:tcPr>
          <w:p w:rsidR="0081204F" w:rsidRPr="00265351" w:rsidRDefault="0081204F">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distorted (image)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divided self (the)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divine (the)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don´t remember rule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don´t talk, don´t trust, don´t feel</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dysfunction (family --)</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lastRenderedPageBreak/>
              <w:t>dysfunctional</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9747B9" w:rsidRPr="00265351" w:rsidTr="00F60ECD">
        <w:tc>
          <w:tcPr>
            <w:tcW w:w="9500" w:type="dxa"/>
            <w:gridSpan w:val="3"/>
          </w:tcPr>
          <w:p w:rsidR="009747B9" w:rsidRPr="00265351" w:rsidRDefault="009747B9">
            <w:pPr>
              <w:widowControl/>
              <w:rPr>
                <w:sz w:val="24"/>
                <w:lang w:val="en-US"/>
              </w:rPr>
            </w:pPr>
            <w:r w:rsidRPr="00265351">
              <w:rPr>
                <w:b/>
                <w:sz w:val="24"/>
                <w:lang w:val="en-US"/>
              </w:rPr>
              <w:t>E</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easy does it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emotional abuse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emotional sobriety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326BD" w:rsidRPr="00265351" w:rsidTr="0057429C">
        <w:tc>
          <w:tcPr>
            <w:tcW w:w="9500" w:type="dxa"/>
            <w:gridSpan w:val="3"/>
          </w:tcPr>
          <w:p w:rsidR="00C326BD" w:rsidRPr="00265351" w:rsidRDefault="00C326BD">
            <w:pPr>
              <w:widowControl/>
              <w:rPr>
                <w:b/>
                <w:sz w:val="24"/>
                <w:lang w:val="en-US"/>
              </w:rPr>
            </w:pPr>
            <w:r w:rsidRPr="00265351">
              <w:rPr>
                <w:b/>
                <w:sz w:val="24"/>
                <w:lang w:val="en-US"/>
              </w:rPr>
              <w:t>F</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failure</w:t>
            </w:r>
          </w:p>
        </w:tc>
        <w:tc>
          <w:tcPr>
            <w:tcW w:w="3166" w:type="dxa"/>
          </w:tcPr>
          <w:p w:rsidR="00AC5EC1" w:rsidRPr="00265351" w:rsidRDefault="00AC5EC1" w:rsidP="004574FA">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128C3">
            <w:pPr>
              <w:widowControl/>
              <w:rPr>
                <w:sz w:val="22"/>
                <w:szCs w:val="22"/>
                <w:lang w:val="en-US"/>
              </w:rPr>
            </w:pPr>
            <w:r w:rsidRPr="00265351">
              <w:rPr>
                <w:sz w:val="22"/>
                <w:szCs w:val="22"/>
                <w:lang w:val="en-US"/>
              </w:rPr>
              <w:t>False S</w:t>
            </w:r>
            <w:r w:rsidR="000A1779" w:rsidRPr="00265351">
              <w:rPr>
                <w:sz w:val="22"/>
                <w:szCs w:val="22"/>
                <w:lang w:val="en-US"/>
              </w:rPr>
              <w:t>elf</w:t>
            </w:r>
          </w:p>
          <w:p w:rsidR="00AC5EC1" w:rsidRPr="00265351" w:rsidRDefault="00AC5EC1" w:rsidP="00911B2E">
            <w:pPr>
              <w:widowControl/>
              <w:rPr>
                <w:sz w:val="22"/>
                <w:szCs w:val="22"/>
                <w:lang w:val="en-US"/>
              </w:rPr>
            </w:pPr>
            <w:r w:rsidRPr="00265351">
              <w:rPr>
                <w:sz w:val="18"/>
                <w:szCs w:val="22"/>
                <w:lang w:val="en-US"/>
              </w:rPr>
              <w:t xml:space="preserve">(See index of the </w:t>
            </w:r>
            <w:r w:rsidR="00911B2E" w:rsidRPr="00265351">
              <w:rPr>
                <w:sz w:val="18"/>
                <w:szCs w:val="22"/>
                <w:lang w:val="en-US"/>
              </w:rPr>
              <w:t>BRB for examples</w:t>
            </w:r>
            <w:r w:rsidRPr="00265351">
              <w:rPr>
                <w:sz w:val="18"/>
                <w:szCs w:val="22"/>
                <w:lang w:val="en-US"/>
              </w:rPr>
              <w:t>.)</w:t>
            </w:r>
          </w:p>
        </w:tc>
        <w:tc>
          <w:tcPr>
            <w:tcW w:w="3166" w:type="dxa"/>
          </w:tcPr>
          <w:p w:rsidR="00AC5EC1" w:rsidRPr="00265351" w:rsidRDefault="00AC5EC1" w:rsidP="004574FA">
            <w:pPr>
              <w:rPr>
                <w:sz w:val="22"/>
                <w:szCs w:val="22"/>
                <w:lang w:val="en-US"/>
              </w:rPr>
            </w:pPr>
          </w:p>
        </w:tc>
        <w:tc>
          <w:tcPr>
            <w:tcW w:w="3168" w:type="dxa"/>
          </w:tcPr>
          <w:p w:rsidR="00AC5EC1" w:rsidRPr="00265351" w:rsidRDefault="00AC5EC1" w:rsidP="004574FA">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familiy roles</w:t>
            </w:r>
          </w:p>
          <w:p w:rsidR="00AC5EC1" w:rsidRPr="00265351" w:rsidRDefault="00AC5EC1" w:rsidP="00911B2E">
            <w:pPr>
              <w:widowControl/>
              <w:rPr>
                <w:sz w:val="22"/>
                <w:szCs w:val="22"/>
                <w:lang w:val="en-US"/>
              </w:rPr>
            </w:pPr>
            <w:r w:rsidRPr="00265351">
              <w:rPr>
                <w:sz w:val="18"/>
                <w:szCs w:val="22"/>
                <w:lang w:val="en-US"/>
              </w:rPr>
              <w:t>(See pages 97 and 98 of the BRB.)</w:t>
            </w:r>
          </w:p>
        </w:tc>
        <w:tc>
          <w:tcPr>
            <w:tcW w:w="3166" w:type="dxa"/>
          </w:tcPr>
          <w:p w:rsidR="004574FA" w:rsidRPr="00265351" w:rsidRDefault="004574FA">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family script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feeling self (the)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fellow traveler</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color w:val="FF0000"/>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4574FA" w:rsidRPr="00265351" w:rsidRDefault="004574FA"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fellowship</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Fellowship Text</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4574FA">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first things first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fix (to – another)</w:t>
            </w:r>
          </w:p>
        </w:tc>
        <w:tc>
          <w:tcPr>
            <w:tcW w:w="3166" w:type="dxa"/>
          </w:tcPr>
          <w:p w:rsidR="004574FA" w:rsidRPr="00265351" w:rsidRDefault="004574FA">
            <w:pPr>
              <w:widowControl/>
              <w:rPr>
                <w:color w:val="FF0000"/>
                <w:sz w:val="22"/>
                <w:szCs w:val="22"/>
                <w:lang w:val="en-US"/>
              </w:rPr>
            </w:pPr>
          </w:p>
        </w:tc>
        <w:tc>
          <w:tcPr>
            <w:tcW w:w="3168" w:type="dxa"/>
          </w:tcPr>
          <w:p w:rsidR="00AC5EC1" w:rsidRPr="00265351" w:rsidRDefault="00AC5EC1">
            <w:pPr>
              <w:widowControl/>
              <w:rPr>
                <w:color w:val="FF0000"/>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 xml:space="preserve">foster children </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326BD" w:rsidRPr="00265351" w:rsidTr="0057429C">
        <w:tc>
          <w:tcPr>
            <w:tcW w:w="9500" w:type="dxa"/>
            <w:gridSpan w:val="3"/>
            <w:tcBorders>
              <w:top w:val="single" w:sz="6" w:space="0" w:color="auto"/>
              <w:left w:val="single" w:sz="6" w:space="0" w:color="auto"/>
              <w:bottom w:val="single" w:sz="6" w:space="0" w:color="auto"/>
              <w:right w:val="single" w:sz="6" w:space="0" w:color="auto"/>
            </w:tcBorders>
          </w:tcPr>
          <w:p w:rsidR="00C326BD" w:rsidRPr="00265351" w:rsidRDefault="00C326BD" w:rsidP="00C326BD">
            <w:pPr>
              <w:widowControl/>
              <w:rPr>
                <w:b/>
                <w:sz w:val="24"/>
                <w:lang w:val="en-US"/>
              </w:rPr>
            </w:pPr>
            <w:r w:rsidRPr="00265351">
              <w:rPr>
                <w:b/>
                <w:sz w:val="24"/>
                <w:lang w:val="en-US"/>
              </w:rPr>
              <w:t>G</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gentleness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get out of yourself (oneself) (to)</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Getcha God</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getting in (our bodies)</w:t>
            </w:r>
          </w:p>
        </w:tc>
        <w:tc>
          <w:tcPr>
            <w:tcW w:w="3166" w:type="dxa"/>
          </w:tcPr>
          <w:p w:rsidR="00AC5EC1" w:rsidRPr="00265351" w:rsidRDefault="00AC5EC1" w:rsidP="000C5B90">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gossip</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grandchild of an alcoholic</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grief</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326BD" w:rsidRPr="00265351" w:rsidTr="0057429C">
        <w:tc>
          <w:tcPr>
            <w:tcW w:w="9500" w:type="dxa"/>
            <w:gridSpan w:val="3"/>
          </w:tcPr>
          <w:p w:rsidR="00C326BD" w:rsidRPr="00265351" w:rsidRDefault="00C326BD">
            <w:pPr>
              <w:widowControl/>
              <w:rPr>
                <w:b/>
                <w:sz w:val="24"/>
                <w:lang w:val="en-US"/>
              </w:rPr>
            </w:pPr>
            <w:r w:rsidRPr="00265351">
              <w:rPr>
                <w:b/>
                <w:sz w:val="24"/>
                <w:lang w:val="en-US"/>
              </w:rPr>
              <w:t>H</w:t>
            </w: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HALTS</w:t>
            </w:r>
          </w:p>
          <w:p w:rsidR="00AC5EC1" w:rsidRPr="00265351" w:rsidRDefault="00AC5EC1">
            <w:pPr>
              <w:widowControl/>
              <w:rPr>
                <w:sz w:val="22"/>
                <w:szCs w:val="22"/>
                <w:lang w:val="en-US"/>
              </w:rPr>
            </w:pPr>
            <w:r w:rsidRPr="00265351">
              <w:rPr>
                <w:sz w:val="18"/>
                <w:szCs w:val="22"/>
                <w:lang w:val="en-US"/>
              </w:rPr>
              <w:t>Hungry, Angry, Lonely, Tired, Serious</w:t>
            </w:r>
          </w:p>
        </w:tc>
        <w:tc>
          <w:tcPr>
            <w:tcW w:w="3166" w:type="dxa"/>
          </w:tcPr>
          <w:p w:rsidR="006C0F42" w:rsidRPr="00265351" w:rsidRDefault="006C0F42">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harmed</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harmful</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harsh</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Higher Power</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rsidP="00AD1DED">
            <w:pPr>
              <w:widowControl/>
              <w:rPr>
                <w:sz w:val="22"/>
                <w:szCs w:val="22"/>
                <w:lang w:val="en-US"/>
              </w:rPr>
            </w:pPr>
            <w:r w:rsidRPr="00265351">
              <w:rPr>
                <w:sz w:val="22"/>
                <w:szCs w:val="22"/>
                <w:lang w:val="en-US"/>
              </w:rPr>
              <w:t xml:space="preserve">hit (experience a) </w:t>
            </w:r>
          </w:p>
          <w:p w:rsidR="004640EF" w:rsidRPr="00265351" w:rsidRDefault="00364DF4" w:rsidP="00AD1DED">
            <w:pPr>
              <w:widowControl/>
              <w:rPr>
                <w:sz w:val="18"/>
                <w:szCs w:val="22"/>
                <w:lang w:val="en-US"/>
              </w:rPr>
            </w:pPr>
            <w:r w:rsidRPr="00265351">
              <w:rPr>
                <w:sz w:val="18"/>
                <w:szCs w:val="22"/>
                <w:lang w:val="en-US"/>
              </w:rPr>
              <w:t xml:space="preserve">(such as taking </w:t>
            </w:r>
            <w:r w:rsidR="004640EF" w:rsidRPr="00265351">
              <w:rPr>
                <w:sz w:val="18"/>
                <w:szCs w:val="22"/>
                <w:lang w:val="en-US"/>
              </w:rPr>
              <w:t xml:space="preserve">drugs). </w:t>
            </w:r>
          </w:p>
          <w:p w:rsidR="00AC5EC1" w:rsidRPr="00265351" w:rsidRDefault="00AC5EC1" w:rsidP="00AD1DED">
            <w:pPr>
              <w:widowControl/>
              <w:rPr>
                <w:sz w:val="18"/>
                <w:szCs w:val="22"/>
                <w:lang w:val="en-US"/>
              </w:rPr>
            </w:pPr>
            <w:r w:rsidRPr="00265351">
              <w:rPr>
                <w:sz w:val="18"/>
                <w:szCs w:val="22"/>
                <w:lang w:val="en-US"/>
              </w:rPr>
              <w:t>You can also get a “hit” or become intoxicated from inside drugs such as fear, excitement, and pain. Fear, excitement, and pain are derived from inside drugs connected to adrena</w:t>
            </w:r>
            <w:r w:rsidR="004640EF" w:rsidRPr="00265351">
              <w:rPr>
                <w:sz w:val="18"/>
                <w:szCs w:val="22"/>
                <w:lang w:val="en-US"/>
              </w:rPr>
              <w:t>lin, endorphins, or melatonin.</w:t>
            </w:r>
          </w:p>
          <w:p w:rsidR="00AC5EC1" w:rsidRPr="00265351" w:rsidRDefault="00AC5EC1" w:rsidP="00911B2E">
            <w:pPr>
              <w:widowControl/>
              <w:rPr>
                <w:sz w:val="22"/>
                <w:szCs w:val="22"/>
                <w:lang w:val="en-US"/>
              </w:rPr>
            </w:pPr>
            <w:r w:rsidRPr="00265351">
              <w:rPr>
                <w:sz w:val="18"/>
                <w:szCs w:val="22"/>
                <w:lang w:val="en-US"/>
              </w:rPr>
              <w:t>(See pages 16, 23, 69, or 87 of the BRB. Also see hit the bottom)</w:t>
            </w:r>
          </w:p>
        </w:tc>
        <w:tc>
          <w:tcPr>
            <w:tcW w:w="3166" w:type="dxa"/>
          </w:tcPr>
          <w:p w:rsidR="00364DF4" w:rsidRPr="00265351" w:rsidRDefault="00364DF4" w:rsidP="00364DF4">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rsidP="00AD1DED">
            <w:pPr>
              <w:widowControl/>
              <w:rPr>
                <w:sz w:val="22"/>
                <w:szCs w:val="22"/>
                <w:lang w:val="en-US"/>
              </w:rPr>
            </w:pPr>
            <w:r w:rsidRPr="00265351">
              <w:rPr>
                <w:sz w:val="22"/>
                <w:szCs w:val="22"/>
                <w:lang w:val="en-US"/>
              </w:rPr>
              <w:t>hit the bottom</w:t>
            </w:r>
          </w:p>
        </w:tc>
        <w:tc>
          <w:tcPr>
            <w:tcW w:w="3166" w:type="dxa"/>
          </w:tcPr>
          <w:p w:rsidR="00AC5EC1" w:rsidRPr="00265351" w:rsidRDefault="00AC5EC1">
            <w:pPr>
              <w:widowControl/>
              <w:rPr>
                <w:sz w:val="22"/>
                <w:szCs w:val="22"/>
                <w:lang w:val="en-US"/>
              </w:rPr>
            </w:pPr>
          </w:p>
        </w:tc>
        <w:tc>
          <w:tcPr>
            <w:tcW w:w="3168" w:type="dxa"/>
          </w:tcPr>
          <w:p w:rsidR="0081204F" w:rsidRPr="00265351" w:rsidRDefault="0081204F" w:rsidP="00AD1DED">
            <w:pPr>
              <w:widowControl/>
              <w:rPr>
                <w:sz w:val="22"/>
                <w:szCs w:val="22"/>
                <w:lang w:val="en-US"/>
              </w:rPr>
            </w:pPr>
          </w:p>
        </w:tc>
      </w:tr>
      <w:tr w:rsidR="00AC5EC1" w:rsidRPr="00265351" w:rsidTr="00C326BD">
        <w:tc>
          <w:tcPr>
            <w:tcW w:w="3166" w:type="dxa"/>
          </w:tcPr>
          <w:p w:rsidR="00AC5EC1" w:rsidRPr="00265351" w:rsidRDefault="00AC5EC1" w:rsidP="00AD1DED">
            <w:pPr>
              <w:widowControl/>
              <w:rPr>
                <w:sz w:val="22"/>
                <w:szCs w:val="22"/>
                <w:lang w:val="en-US"/>
              </w:rPr>
            </w:pPr>
            <w:r w:rsidRPr="00265351">
              <w:rPr>
                <w:sz w:val="22"/>
                <w:szCs w:val="22"/>
                <w:lang w:val="en-US"/>
              </w:rPr>
              <w:t>home group</w:t>
            </w:r>
          </w:p>
        </w:tc>
        <w:tc>
          <w:tcPr>
            <w:tcW w:w="3166" w:type="dxa"/>
          </w:tcPr>
          <w:p w:rsidR="00AC5EC1" w:rsidRPr="00265351" w:rsidRDefault="00AC5EC1">
            <w:pPr>
              <w:widowControl/>
              <w:rPr>
                <w:color w:val="FF0000"/>
                <w:sz w:val="22"/>
                <w:szCs w:val="22"/>
                <w:lang w:val="en-US"/>
              </w:rPr>
            </w:pPr>
          </w:p>
        </w:tc>
        <w:tc>
          <w:tcPr>
            <w:tcW w:w="3168" w:type="dxa"/>
          </w:tcPr>
          <w:p w:rsidR="00AC5EC1" w:rsidRPr="00265351" w:rsidRDefault="00AC5EC1" w:rsidP="00AD1DED">
            <w:pPr>
              <w:widowControl/>
              <w:rPr>
                <w:sz w:val="22"/>
                <w:szCs w:val="22"/>
                <w:lang w:val="en-US"/>
              </w:rPr>
            </w:pPr>
          </w:p>
        </w:tc>
      </w:tr>
      <w:tr w:rsidR="00AC5EC1" w:rsidRPr="00265351" w:rsidTr="00C326BD">
        <w:tc>
          <w:tcPr>
            <w:tcW w:w="3166" w:type="dxa"/>
          </w:tcPr>
          <w:p w:rsidR="00AC5EC1" w:rsidRPr="00265351" w:rsidRDefault="00AC5EC1" w:rsidP="00AD1DED">
            <w:pPr>
              <w:widowControl/>
              <w:rPr>
                <w:sz w:val="22"/>
                <w:szCs w:val="22"/>
                <w:lang w:val="en-US"/>
              </w:rPr>
            </w:pPr>
            <w:r w:rsidRPr="00265351">
              <w:rPr>
                <w:sz w:val="22"/>
                <w:szCs w:val="22"/>
                <w:lang w:val="en-US"/>
              </w:rPr>
              <w:t>hyper vigilance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247CF7">
            <w:pPr>
              <w:widowControl/>
              <w:rPr>
                <w:sz w:val="22"/>
                <w:szCs w:val="22"/>
                <w:lang w:val="en-US"/>
              </w:rPr>
            </w:pPr>
          </w:p>
        </w:tc>
      </w:tr>
      <w:tr w:rsidR="00AC5EC1" w:rsidRPr="00265351" w:rsidTr="00C326BD">
        <w:tc>
          <w:tcPr>
            <w:tcW w:w="3166" w:type="dxa"/>
          </w:tcPr>
          <w:p w:rsidR="00AC5EC1" w:rsidRPr="00265351" w:rsidRDefault="00AC5EC1" w:rsidP="00AD1DED">
            <w:pPr>
              <w:widowControl/>
              <w:rPr>
                <w:sz w:val="22"/>
                <w:szCs w:val="22"/>
                <w:lang w:val="en-US"/>
              </w:rPr>
            </w:pPr>
            <w:r w:rsidRPr="00265351">
              <w:rPr>
                <w:sz w:val="22"/>
                <w:szCs w:val="22"/>
                <w:lang w:val="en-US"/>
              </w:rPr>
              <w:t>hypercritical</w:t>
            </w:r>
          </w:p>
        </w:tc>
        <w:tc>
          <w:tcPr>
            <w:tcW w:w="3166" w:type="dxa"/>
          </w:tcPr>
          <w:p w:rsidR="00AC5EC1" w:rsidRPr="00265351" w:rsidRDefault="00AC5EC1" w:rsidP="00247CF7">
            <w:pPr>
              <w:widowControl/>
              <w:rPr>
                <w:sz w:val="22"/>
                <w:szCs w:val="22"/>
                <w:lang w:val="en-US"/>
              </w:rPr>
            </w:pPr>
          </w:p>
        </w:tc>
        <w:tc>
          <w:tcPr>
            <w:tcW w:w="3168" w:type="dxa"/>
          </w:tcPr>
          <w:p w:rsidR="00AC5EC1" w:rsidRPr="00265351" w:rsidRDefault="00AC5EC1" w:rsidP="00AD1DED">
            <w:pPr>
              <w:widowControl/>
              <w:rPr>
                <w:sz w:val="22"/>
                <w:szCs w:val="22"/>
                <w:lang w:val="en-US"/>
              </w:rPr>
            </w:pPr>
          </w:p>
        </w:tc>
      </w:tr>
      <w:tr w:rsidR="00C326BD" w:rsidRPr="00265351" w:rsidTr="0057429C">
        <w:tc>
          <w:tcPr>
            <w:tcW w:w="9500" w:type="dxa"/>
            <w:gridSpan w:val="3"/>
          </w:tcPr>
          <w:p w:rsidR="00C326BD" w:rsidRPr="00265351" w:rsidRDefault="00C326BD">
            <w:pPr>
              <w:widowControl/>
              <w:rPr>
                <w:sz w:val="24"/>
                <w:lang w:val="en-US"/>
              </w:rPr>
            </w:pPr>
            <w:r w:rsidRPr="00265351">
              <w:rPr>
                <w:b/>
                <w:sz w:val="24"/>
                <w:lang w:val="en-US"/>
              </w:rPr>
              <w:t>I</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“it works, if you work it!”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identified alcoholic</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0A1779" w:rsidP="0057429C">
            <w:pPr>
              <w:widowControl/>
              <w:rPr>
                <w:sz w:val="22"/>
                <w:szCs w:val="22"/>
                <w:lang w:val="en-US"/>
              </w:rPr>
            </w:pPr>
            <w:r w:rsidRPr="00265351">
              <w:rPr>
                <w:sz w:val="22"/>
                <w:szCs w:val="22"/>
                <w:lang w:val="en-US"/>
              </w:rPr>
              <w:t>Identity Paper</w:t>
            </w:r>
          </w:p>
          <w:p w:rsidR="00AC5EC1" w:rsidRPr="00265351" w:rsidRDefault="00AC5EC1" w:rsidP="00911B2E">
            <w:pPr>
              <w:widowControl/>
              <w:rPr>
                <w:sz w:val="22"/>
                <w:szCs w:val="22"/>
                <w:lang w:val="en-US"/>
              </w:rPr>
            </w:pPr>
            <w:r w:rsidRPr="00265351">
              <w:rPr>
                <w:sz w:val="18"/>
                <w:szCs w:val="22"/>
                <w:lang w:val="en-US"/>
              </w:rPr>
              <w:lastRenderedPageBreak/>
              <w:t>(See chapters 6 and 10 of the BRB.)</w:t>
            </w:r>
          </w:p>
        </w:tc>
        <w:tc>
          <w:tcPr>
            <w:tcW w:w="3166" w:type="dxa"/>
            <w:tcBorders>
              <w:top w:val="single" w:sz="6" w:space="0" w:color="auto"/>
              <w:left w:val="single" w:sz="6" w:space="0" w:color="auto"/>
              <w:bottom w:val="single" w:sz="6" w:space="0" w:color="auto"/>
              <w:right w:val="single" w:sz="6" w:space="0" w:color="auto"/>
            </w:tcBorders>
          </w:tcPr>
          <w:p w:rsidR="00957D5A" w:rsidRPr="00265351" w:rsidRDefault="00957D5A" w:rsidP="00957D5A">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p w:rsidR="00AC5EC1" w:rsidRPr="00265351" w:rsidRDefault="00AC5EC1" w:rsidP="0057429C">
            <w:pPr>
              <w:widowControl/>
              <w:rPr>
                <w:sz w:val="22"/>
                <w:szCs w:val="22"/>
                <w:lang w:val="en-US"/>
              </w:rPr>
            </w:pPr>
          </w:p>
        </w:tc>
      </w:tr>
      <w:tr w:rsidR="00643DBD" w:rsidRPr="00265351" w:rsidTr="00C05769">
        <w:tc>
          <w:tcPr>
            <w:tcW w:w="3166" w:type="dxa"/>
          </w:tcPr>
          <w:p w:rsidR="00643DBD" w:rsidRPr="00265351" w:rsidRDefault="00643DBD" w:rsidP="00C05769">
            <w:pPr>
              <w:widowControl/>
              <w:rPr>
                <w:sz w:val="22"/>
                <w:szCs w:val="22"/>
                <w:lang w:val="en-US"/>
              </w:rPr>
            </w:pPr>
            <w:r w:rsidRPr="00265351">
              <w:rPr>
                <w:sz w:val="22"/>
                <w:szCs w:val="22"/>
                <w:lang w:val="en-US"/>
              </w:rPr>
              <w:lastRenderedPageBreak/>
              <w:t>Inner Child</w:t>
            </w:r>
          </w:p>
        </w:tc>
        <w:tc>
          <w:tcPr>
            <w:tcW w:w="3166" w:type="dxa"/>
          </w:tcPr>
          <w:p w:rsidR="00643DBD" w:rsidRPr="00265351" w:rsidRDefault="00643DBD" w:rsidP="00C05769">
            <w:pPr>
              <w:widowControl/>
              <w:rPr>
                <w:sz w:val="22"/>
                <w:szCs w:val="22"/>
                <w:lang w:val="en-US"/>
              </w:rPr>
            </w:pPr>
          </w:p>
        </w:tc>
        <w:tc>
          <w:tcPr>
            <w:tcW w:w="3168" w:type="dxa"/>
          </w:tcPr>
          <w:p w:rsidR="00643DBD" w:rsidRPr="00265351" w:rsidRDefault="00643DBD" w:rsidP="00C05769">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Inner Drugs</w:t>
            </w:r>
          </w:p>
          <w:p w:rsidR="00AC5EC1" w:rsidRPr="00265351" w:rsidRDefault="00AC5EC1" w:rsidP="00911B2E">
            <w:pPr>
              <w:widowControl/>
              <w:rPr>
                <w:sz w:val="22"/>
                <w:szCs w:val="22"/>
                <w:lang w:val="en-US"/>
              </w:rPr>
            </w:pPr>
            <w:r w:rsidRPr="00265351">
              <w:rPr>
                <w:sz w:val="18"/>
                <w:szCs w:val="22"/>
                <w:lang w:val="en-US"/>
              </w:rPr>
              <w:t>(See pages 16, 23, and 69 in the BRB.)</w:t>
            </w:r>
          </w:p>
        </w:tc>
        <w:tc>
          <w:tcPr>
            <w:tcW w:w="3166" w:type="dxa"/>
          </w:tcPr>
          <w:p w:rsidR="00091F3F" w:rsidRPr="00265351" w:rsidRDefault="00091F3F">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insane</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091F3F" w:rsidRPr="00265351" w:rsidRDefault="00091F3F" w:rsidP="00091F3F">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insanity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inside “drugging”</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 xml:space="preserve">issue, issues </w:t>
            </w:r>
          </w:p>
          <w:p w:rsidR="00AC5EC1" w:rsidRPr="00265351" w:rsidRDefault="00AC5EC1">
            <w:pPr>
              <w:widowControl/>
              <w:rPr>
                <w:sz w:val="22"/>
                <w:szCs w:val="22"/>
                <w:lang w:val="en-US"/>
              </w:rPr>
            </w:pPr>
            <w:r w:rsidRPr="00265351">
              <w:rPr>
                <w:sz w:val="18"/>
                <w:szCs w:val="22"/>
                <w:lang w:val="en-US"/>
              </w:rPr>
              <w:t>(for example, “abandonment issues)</w:t>
            </w:r>
          </w:p>
        </w:tc>
        <w:tc>
          <w:tcPr>
            <w:tcW w:w="3166" w:type="dxa"/>
          </w:tcPr>
          <w:p w:rsidR="00091F3F" w:rsidRPr="00265351" w:rsidRDefault="00091F3F">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C24F2D" w:rsidRPr="00265351" w:rsidTr="00074FA8">
        <w:tc>
          <w:tcPr>
            <w:tcW w:w="9500" w:type="dxa"/>
            <w:gridSpan w:val="3"/>
          </w:tcPr>
          <w:p w:rsidR="00C24F2D" w:rsidRPr="00265351" w:rsidRDefault="00C24F2D" w:rsidP="00353FD5">
            <w:pPr>
              <w:widowControl/>
              <w:rPr>
                <w:sz w:val="24"/>
                <w:lang w:val="en-US"/>
              </w:rPr>
            </w:pPr>
            <w:r w:rsidRPr="00265351">
              <w:rPr>
                <w:b/>
                <w:sz w:val="24"/>
                <w:lang w:val="en-US"/>
              </w:rPr>
              <w:t>J</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judgemental</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judging myself without mercy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C24F2D" w:rsidRPr="00265351" w:rsidTr="00074FA8">
        <w:tc>
          <w:tcPr>
            <w:tcW w:w="9500" w:type="dxa"/>
            <w:gridSpan w:val="3"/>
          </w:tcPr>
          <w:p w:rsidR="00C24F2D" w:rsidRPr="00265351" w:rsidRDefault="00C24F2D" w:rsidP="00353FD5">
            <w:pPr>
              <w:widowControl/>
              <w:rPr>
                <w:sz w:val="24"/>
                <w:lang w:val="en-US"/>
              </w:rPr>
            </w:pPr>
            <w:r w:rsidRPr="00265351">
              <w:rPr>
                <w:b/>
                <w:sz w:val="24"/>
                <w:lang w:val="en-US"/>
              </w:rPr>
              <w:t>K</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keep it simple (to)</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C326BD" w:rsidRPr="00265351" w:rsidTr="0057429C">
        <w:tc>
          <w:tcPr>
            <w:tcW w:w="9500" w:type="dxa"/>
            <w:gridSpan w:val="3"/>
          </w:tcPr>
          <w:p w:rsidR="00C326BD" w:rsidRPr="00265351" w:rsidRDefault="00C326BD" w:rsidP="00C326BD">
            <w:pPr>
              <w:widowControl/>
              <w:rPr>
                <w:sz w:val="24"/>
                <w:lang w:val="en-US"/>
              </w:rPr>
            </w:pPr>
            <w:r w:rsidRPr="00265351">
              <w:rPr>
                <w:b/>
                <w:sz w:val="24"/>
                <w:lang w:val="en-US"/>
              </w:rPr>
              <w:t>L</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laundromat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Laundry List</w:t>
            </w:r>
          </w:p>
          <w:p w:rsidR="00AC5EC1" w:rsidRPr="00265351" w:rsidRDefault="00AC5EC1">
            <w:pPr>
              <w:widowControl/>
              <w:rPr>
                <w:sz w:val="22"/>
                <w:szCs w:val="22"/>
                <w:lang w:val="en-US"/>
              </w:rPr>
            </w:pPr>
            <w:r w:rsidRPr="00265351">
              <w:rPr>
                <w:sz w:val="18"/>
                <w:szCs w:val="22"/>
                <w:lang w:val="en-US"/>
              </w:rPr>
              <w:t>(14 traits of an adult child of an alcoholic/dysfunctional family)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loss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353FD5">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Loving parent</w:t>
            </w:r>
          </w:p>
          <w:p w:rsidR="00AC5EC1" w:rsidRPr="00265351" w:rsidRDefault="00AC5EC1" w:rsidP="000A1779">
            <w:pPr>
              <w:widowControl/>
              <w:rPr>
                <w:sz w:val="22"/>
                <w:szCs w:val="22"/>
                <w:lang w:val="en-US"/>
              </w:rPr>
            </w:pPr>
            <w:r w:rsidRPr="00265351">
              <w:rPr>
                <w:sz w:val="18"/>
                <w:szCs w:val="22"/>
                <w:lang w:val="en-US"/>
              </w:rPr>
              <w:t>(See chapter 8 in the BRB.)</w:t>
            </w:r>
          </w:p>
        </w:tc>
        <w:tc>
          <w:tcPr>
            <w:tcW w:w="3166" w:type="dxa"/>
          </w:tcPr>
          <w:p w:rsidR="001925F1" w:rsidRPr="00265351" w:rsidRDefault="001925F1" w:rsidP="001925F1">
            <w:pPr>
              <w:widowControl/>
              <w:rPr>
                <w:sz w:val="22"/>
                <w:szCs w:val="22"/>
                <w:lang w:val="en-US"/>
              </w:rPr>
            </w:pPr>
          </w:p>
        </w:tc>
        <w:tc>
          <w:tcPr>
            <w:tcW w:w="3168" w:type="dxa"/>
          </w:tcPr>
          <w:p w:rsidR="00AC5EC1" w:rsidRPr="00265351" w:rsidRDefault="00AC5EC1">
            <w:pPr>
              <w:widowControl/>
              <w:rPr>
                <w:sz w:val="22"/>
                <w:szCs w:val="22"/>
                <w:lang w:val="en-US"/>
              </w:rPr>
            </w:pPr>
          </w:p>
        </w:tc>
      </w:tr>
      <w:tr w:rsidR="00D260F1" w:rsidRPr="00265351" w:rsidTr="0057429C">
        <w:tc>
          <w:tcPr>
            <w:tcW w:w="9500" w:type="dxa"/>
            <w:gridSpan w:val="3"/>
          </w:tcPr>
          <w:p w:rsidR="00D260F1" w:rsidRPr="00265351" w:rsidRDefault="00D260F1">
            <w:pPr>
              <w:widowControl/>
              <w:rPr>
                <w:b/>
                <w:sz w:val="24"/>
                <w:lang w:val="en-US"/>
              </w:rPr>
            </w:pPr>
            <w:r w:rsidRPr="00265351">
              <w:rPr>
                <w:b/>
                <w:sz w:val="24"/>
                <w:lang w:val="en-US"/>
              </w:rPr>
              <w:t>M</w:t>
            </w:r>
          </w:p>
        </w:tc>
      </w:tr>
      <w:tr w:rsidR="00AC5EC1" w:rsidRPr="00265351" w:rsidTr="00C326BD">
        <w:tc>
          <w:tcPr>
            <w:tcW w:w="3166" w:type="dxa"/>
          </w:tcPr>
          <w:p w:rsidR="00AC5EC1" w:rsidRPr="00265351" w:rsidRDefault="001925F1">
            <w:pPr>
              <w:widowControl/>
              <w:rPr>
                <w:sz w:val="22"/>
                <w:szCs w:val="22"/>
                <w:lang w:val="en-US"/>
              </w:rPr>
            </w:pPr>
            <w:r w:rsidRPr="00265351">
              <w:rPr>
                <w:sz w:val="22"/>
                <w:szCs w:val="22"/>
                <w:lang w:val="en-US"/>
              </w:rPr>
              <w:t>m</w:t>
            </w:r>
            <w:r w:rsidR="00AC5EC1" w:rsidRPr="00265351">
              <w:rPr>
                <w:sz w:val="22"/>
                <w:szCs w:val="22"/>
                <w:lang w:val="en-US"/>
              </w:rPr>
              <w:t>ental illness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mistrust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mood altering substances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D260F1" w:rsidRPr="00265351" w:rsidTr="0057429C">
        <w:tc>
          <w:tcPr>
            <w:tcW w:w="9500" w:type="dxa"/>
            <w:gridSpan w:val="3"/>
          </w:tcPr>
          <w:p w:rsidR="00D260F1" w:rsidRPr="00265351" w:rsidRDefault="00D260F1">
            <w:pPr>
              <w:widowControl/>
              <w:rPr>
                <w:sz w:val="24"/>
                <w:lang w:val="en-US"/>
              </w:rPr>
            </w:pPr>
            <w:r w:rsidRPr="00265351">
              <w:rPr>
                <w:b/>
                <w:sz w:val="24"/>
                <w:lang w:val="en-US"/>
              </w:rPr>
              <w:t>N</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neglect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1925F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numbing (psychic numbing)</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numbness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nurture (to)</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24F2D" w:rsidRPr="00265351" w:rsidTr="00074FA8">
        <w:tc>
          <w:tcPr>
            <w:tcW w:w="9500" w:type="dxa"/>
            <w:gridSpan w:val="3"/>
          </w:tcPr>
          <w:p w:rsidR="00C24F2D" w:rsidRPr="00265351" w:rsidRDefault="00C24F2D">
            <w:pPr>
              <w:widowControl/>
              <w:rPr>
                <w:sz w:val="24"/>
                <w:lang w:val="en-US"/>
              </w:rPr>
            </w:pPr>
            <w:r w:rsidRPr="00265351">
              <w:rPr>
                <w:b/>
                <w:sz w:val="24"/>
                <w:lang w:val="en-US"/>
              </w:rPr>
              <w:t>O</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one´s self</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opinion (doctor´s)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18554F">
            <w:pPr>
              <w:widowControl/>
              <w:rPr>
                <w:sz w:val="22"/>
                <w:szCs w:val="22"/>
                <w:lang w:val="en-US"/>
              </w:rPr>
            </w:pPr>
          </w:p>
        </w:tc>
      </w:tr>
      <w:tr w:rsidR="00D260F1" w:rsidRPr="00265351" w:rsidTr="0057429C">
        <w:tc>
          <w:tcPr>
            <w:tcW w:w="9500" w:type="dxa"/>
            <w:gridSpan w:val="3"/>
          </w:tcPr>
          <w:p w:rsidR="00D260F1" w:rsidRPr="00265351" w:rsidRDefault="00D260F1">
            <w:pPr>
              <w:widowControl/>
              <w:rPr>
                <w:sz w:val="24"/>
                <w:lang w:val="en-US"/>
              </w:rPr>
            </w:pPr>
            <w:r w:rsidRPr="00265351">
              <w:rPr>
                <w:b/>
                <w:sz w:val="24"/>
                <w:lang w:val="en-US"/>
              </w:rPr>
              <w:t>P</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panic disorder</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para-alcoholic (codependency)</w:t>
            </w:r>
          </w:p>
        </w:tc>
        <w:tc>
          <w:tcPr>
            <w:tcW w:w="3166" w:type="dxa"/>
          </w:tcPr>
          <w:p w:rsidR="009F2634" w:rsidRPr="00265351" w:rsidRDefault="009F2634">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para-alcoholism</w:t>
            </w:r>
          </w:p>
          <w:p w:rsidR="00AC5EC1" w:rsidRPr="00265351" w:rsidRDefault="00AC5EC1" w:rsidP="000A1779">
            <w:pPr>
              <w:widowControl/>
              <w:rPr>
                <w:sz w:val="22"/>
                <w:szCs w:val="22"/>
                <w:lang w:val="en-US"/>
              </w:rPr>
            </w:pPr>
            <w:r w:rsidRPr="00265351">
              <w:rPr>
                <w:sz w:val="18"/>
                <w:szCs w:val="22"/>
                <w:lang w:val="en-US"/>
              </w:rPr>
              <w:t>(See page 335 in the BRB.)</w:t>
            </w:r>
          </w:p>
        </w:tc>
        <w:tc>
          <w:tcPr>
            <w:tcW w:w="3166" w:type="dxa"/>
          </w:tcPr>
          <w:p w:rsidR="0018554F" w:rsidRPr="00265351" w:rsidRDefault="0018554F">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rsidP="004640EF">
            <w:pPr>
              <w:spacing w:after="120"/>
              <w:rPr>
                <w:rFonts w:ascii="Times" w:hAnsi="Times"/>
                <w:sz w:val="22"/>
                <w:szCs w:val="22"/>
                <w:lang w:val="en-US"/>
              </w:rPr>
            </w:pPr>
            <w:r w:rsidRPr="00265351">
              <w:rPr>
                <w:sz w:val="22"/>
                <w:szCs w:val="22"/>
                <w:lang w:val="en-US"/>
              </w:rPr>
              <w:t>people-pleaser or approval seeker</w:t>
            </w:r>
          </w:p>
        </w:tc>
        <w:tc>
          <w:tcPr>
            <w:tcW w:w="3166" w:type="dxa"/>
          </w:tcPr>
          <w:p w:rsidR="00AC5EC1" w:rsidRPr="00265351" w:rsidRDefault="00AC5EC1" w:rsidP="00983FF8">
            <w:pPr>
              <w:widowControl/>
              <w:rPr>
                <w:sz w:val="22"/>
                <w:szCs w:val="22"/>
                <w:lang w:val="en-US"/>
              </w:rPr>
            </w:pPr>
          </w:p>
        </w:tc>
        <w:tc>
          <w:tcPr>
            <w:tcW w:w="3168" w:type="dxa"/>
          </w:tcPr>
          <w:p w:rsidR="00AC5EC1" w:rsidRPr="00265351" w:rsidRDefault="00AC5EC1" w:rsidP="0018554F">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persecutor or perpetrator</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pervasive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720A7A" w:rsidP="00720A7A">
            <w:pPr>
              <w:widowControl/>
              <w:rPr>
                <w:sz w:val="22"/>
                <w:szCs w:val="22"/>
                <w:lang w:val="en-US"/>
              </w:rPr>
            </w:pPr>
            <w:r w:rsidRPr="00265351">
              <w:rPr>
                <w:sz w:val="22"/>
                <w:szCs w:val="22"/>
                <w:lang w:val="en-US"/>
              </w:rPr>
              <w:t>Postt</w:t>
            </w:r>
            <w:r w:rsidR="00AC5EC1" w:rsidRPr="00265351">
              <w:rPr>
                <w:sz w:val="22"/>
                <w:szCs w:val="22"/>
                <w:lang w:val="en-US"/>
              </w:rPr>
              <w:t xml:space="preserve">raumatic Stress </w:t>
            </w:r>
            <w:r w:rsidRPr="00265351">
              <w:rPr>
                <w:sz w:val="22"/>
                <w:szCs w:val="22"/>
                <w:lang w:val="en-US"/>
              </w:rPr>
              <w:t xml:space="preserve">Disorder </w:t>
            </w:r>
            <w:r w:rsidR="00AC5EC1" w:rsidRPr="00265351">
              <w:rPr>
                <w:sz w:val="22"/>
                <w:szCs w:val="22"/>
                <w:lang w:val="en-US"/>
              </w:rPr>
              <w:t>(PTSD)</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procrastination</w:t>
            </w:r>
          </w:p>
        </w:tc>
        <w:tc>
          <w:tcPr>
            <w:tcW w:w="3166" w:type="dxa"/>
          </w:tcPr>
          <w:p w:rsidR="00AC5EC1" w:rsidRPr="00265351" w:rsidRDefault="00AC5EC1" w:rsidP="00683F39">
            <w:pPr>
              <w:widowControl/>
              <w:rPr>
                <w:sz w:val="22"/>
                <w:szCs w:val="22"/>
                <w:lang w:val="en-US"/>
              </w:rPr>
            </w:pPr>
          </w:p>
        </w:tc>
        <w:tc>
          <w:tcPr>
            <w:tcW w:w="3168" w:type="dxa"/>
          </w:tcPr>
          <w:p w:rsidR="00AC5EC1" w:rsidRPr="00265351" w:rsidRDefault="00AC5EC1">
            <w:pPr>
              <w:widowControl/>
              <w:rPr>
                <w:sz w:val="22"/>
                <w:szCs w:val="22"/>
                <w:lang w:val="en-US"/>
              </w:rPr>
            </w:pPr>
          </w:p>
        </w:tc>
      </w:tr>
      <w:tr w:rsidR="00C24F2D" w:rsidRPr="00265351" w:rsidTr="00074FA8">
        <w:tc>
          <w:tcPr>
            <w:tcW w:w="9500" w:type="dxa"/>
            <w:gridSpan w:val="3"/>
          </w:tcPr>
          <w:p w:rsidR="00C24F2D" w:rsidRPr="00265351" w:rsidRDefault="00C24F2D">
            <w:pPr>
              <w:widowControl/>
              <w:rPr>
                <w:sz w:val="24"/>
                <w:lang w:val="en-US"/>
              </w:rPr>
            </w:pPr>
            <w:r w:rsidRPr="00265351">
              <w:rPr>
                <w:b/>
                <w:sz w:val="24"/>
                <w:lang w:val="en-US"/>
              </w:rPr>
              <w:t>Q</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qualifier</w:t>
            </w:r>
          </w:p>
        </w:tc>
        <w:tc>
          <w:tcPr>
            <w:tcW w:w="3166" w:type="dxa"/>
          </w:tcPr>
          <w:p w:rsidR="00AC5EC1" w:rsidRPr="00265351" w:rsidRDefault="00AC5EC1">
            <w:pPr>
              <w:widowControl/>
              <w:rPr>
                <w:color w:val="FF0000"/>
                <w:sz w:val="22"/>
                <w:szCs w:val="22"/>
                <w:lang w:val="en-US"/>
              </w:rPr>
            </w:pPr>
          </w:p>
        </w:tc>
        <w:tc>
          <w:tcPr>
            <w:tcW w:w="3168" w:type="dxa"/>
          </w:tcPr>
          <w:p w:rsidR="00AC5EC1" w:rsidRPr="00265351" w:rsidRDefault="00AC5EC1">
            <w:pPr>
              <w:widowControl/>
              <w:rPr>
                <w:color w:val="FF0000"/>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qualify for ACA</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D260F1" w:rsidRPr="00265351" w:rsidTr="0057429C">
        <w:tc>
          <w:tcPr>
            <w:tcW w:w="9500" w:type="dxa"/>
            <w:gridSpan w:val="3"/>
          </w:tcPr>
          <w:p w:rsidR="00D260F1" w:rsidRPr="00265351" w:rsidRDefault="00D260F1">
            <w:pPr>
              <w:widowControl/>
              <w:rPr>
                <w:sz w:val="24"/>
                <w:szCs w:val="24"/>
                <w:lang w:val="en-US"/>
              </w:rPr>
            </w:pPr>
            <w:r w:rsidRPr="00265351">
              <w:rPr>
                <w:b/>
                <w:sz w:val="24"/>
                <w:szCs w:val="24"/>
                <w:lang w:val="en-US"/>
              </w:rPr>
              <w:t>R</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reactors rather than actors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DA2537" w:rsidRPr="00265351" w:rsidTr="00C326BD">
        <w:tc>
          <w:tcPr>
            <w:tcW w:w="3166" w:type="dxa"/>
          </w:tcPr>
          <w:p w:rsidR="00DA2537" w:rsidRPr="00265351" w:rsidRDefault="00DA2537">
            <w:pPr>
              <w:widowControl/>
              <w:rPr>
                <w:sz w:val="22"/>
                <w:szCs w:val="22"/>
                <w:lang w:val="en-US"/>
              </w:rPr>
            </w:pPr>
            <w:r w:rsidRPr="00265351">
              <w:rPr>
                <w:sz w:val="22"/>
                <w:szCs w:val="22"/>
                <w:lang w:val="en-US"/>
              </w:rPr>
              <w:lastRenderedPageBreak/>
              <w:t>recovery</w:t>
            </w:r>
          </w:p>
        </w:tc>
        <w:tc>
          <w:tcPr>
            <w:tcW w:w="3166" w:type="dxa"/>
          </w:tcPr>
          <w:p w:rsidR="00DA2537" w:rsidRPr="00265351" w:rsidRDefault="00DA2537">
            <w:pPr>
              <w:widowControl/>
              <w:rPr>
                <w:sz w:val="22"/>
                <w:szCs w:val="22"/>
                <w:lang w:val="en-US"/>
              </w:rPr>
            </w:pPr>
          </w:p>
        </w:tc>
        <w:tc>
          <w:tcPr>
            <w:tcW w:w="3168" w:type="dxa"/>
          </w:tcPr>
          <w:p w:rsidR="00DA2537" w:rsidRPr="00265351" w:rsidRDefault="00DA2537" w:rsidP="00683F39">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relapse</w:t>
            </w:r>
          </w:p>
          <w:p w:rsidR="00AC5EC1" w:rsidRPr="00265351" w:rsidRDefault="00AC5EC1">
            <w:pPr>
              <w:widowControl/>
              <w:rPr>
                <w:sz w:val="22"/>
                <w:szCs w:val="22"/>
                <w:lang w:val="en-US"/>
              </w:rPr>
            </w:pPr>
            <w:r w:rsidRPr="00265351">
              <w:rPr>
                <w:sz w:val="18"/>
                <w:szCs w:val="22"/>
                <w:lang w:val="en-US"/>
              </w:rPr>
              <w:t>(This can be relapse with alcohol/drugs. Or you can relapse by returning to childhood roles or using the Laundry List Traits to remain stuck in addiction or self-harming behavior/ relationships.)</w:t>
            </w:r>
          </w:p>
        </w:tc>
        <w:tc>
          <w:tcPr>
            <w:tcW w:w="3166" w:type="dxa"/>
          </w:tcPr>
          <w:p w:rsidR="00683F39" w:rsidRPr="00265351" w:rsidRDefault="00683F39" w:rsidP="00683F39">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relate</w:t>
            </w:r>
          </w:p>
          <w:p w:rsidR="00AC5EC1" w:rsidRPr="00265351" w:rsidRDefault="00AC5EC1">
            <w:pPr>
              <w:widowControl/>
              <w:rPr>
                <w:sz w:val="22"/>
                <w:szCs w:val="22"/>
                <w:lang w:val="en-US"/>
              </w:rPr>
            </w:pPr>
            <w:r w:rsidRPr="00265351">
              <w:rPr>
                <w:sz w:val="18"/>
                <w:szCs w:val="22"/>
                <w:lang w:val="en-US"/>
              </w:rPr>
              <w:t>(See chapter 3 of the ACA BRB: My Parents Did Not Drink But I Can Relate.)</w:t>
            </w:r>
          </w:p>
        </w:tc>
        <w:tc>
          <w:tcPr>
            <w:tcW w:w="3166" w:type="dxa"/>
          </w:tcPr>
          <w:p w:rsidR="00683F39" w:rsidRPr="00265351" w:rsidRDefault="00683F39" w:rsidP="00683F39">
            <w:pPr>
              <w:widowControl/>
              <w:tabs>
                <w:tab w:val="left" w:pos="900"/>
              </w:tabs>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rely on (to)</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0A1779" w:rsidP="000A1779">
            <w:pPr>
              <w:widowControl/>
              <w:rPr>
                <w:sz w:val="22"/>
                <w:szCs w:val="22"/>
                <w:lang w:val="en-US"/>
              </w:rPr>
            </w:pPr>
            <w:r w:rsidRPr="00265351">
              <w:rPr>
                <w:sz w:val="22"/>
                <w:szCs w:val="22"/>
                <w:lang w:val="en-US"/>
              </w:rPr>
              <w:t>Reparenting</w:t>
            </w:r>
          </w:p>
          <w:p w:rsidR="000A1779" w:rsidRPr="00265351" w:rsidRDefault="000A1779" w:rsidP="000A1779">
            <w:pPr>
              <w:widowControl/>
              <w:rPr>
                <w:sz w:val="22"/>
                <w:szCs w:val="22"/>
                <w:lang w:val="en-US"/>
              </w:rPr>
            </w:pPr>
            <w:r w:rsidRPr="00265351">
              <w:rPr>
                <w:sz w:val="18"/>
                <w:szCs w:val="22"/>
                <w:lang w:val="en-US"/>
              </w:rPr>
              <w:t>Reparenting ourselves can mean many things… (See page 299 of the BRB.)</w:t>
            </w:r>
          </w:p>
        </w:tc>
        <w:tc>
          <w:tcPr>
            <w:tcW w:w="3166" w:type="dxa"/>
          </w:tcPr>
          <w:p w:rsidR="00C05769" w:rsidRPr="00265351" w:rsidRDefault="00C05769" w:rsidP="00C05769">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654CF1">
            <w:pPr>
              <w:widowControl/>
              <w:rPr>
                <w:sz w:val="22"/>
                <w:szCs w:val="22"/>
                <w:lang w:val="en-US"/>
              </w:rPr>
            </w:pPr>
            <w:r w:rsidRPr="00265351">
              <w:rPr>
                <w:sz w:val="22"/>
                <w:szCs w:val="22"/>
                <w:lang w:val="en-US"/>
              </w:rPr>
              <w:t>r</w:t>
            </w:r>
            <w:r w:rsidR="00AC5EC1" w:rsidRPr="00265351">
              <w:rPr>
                <w:sz w:val="22"/>
                <w:szCs w:val="22"/>
                <w:lang w:val="en-US"/>
              </w:rPr>
              <w:t>escuer</w:t>
            </w:r>
          </w:p>
          <w:p w:rsidR="00AC5EC1" w:rsidRPr="00265351" w:rsidRDefault="00AC5EC1" w:rsidP="000A1779">
            <w:pPr>
              <w:widowControl/>
              <w:rPr>
                <w:sz w:val="22"/>
                <w:szCs w:val="22"/>
                <w:lang w:val="en-US"/>
              </w:rPr>
            </w:pPr>
            <w:r w:rsidRPr="00265351">
              <w:rPr>
                <w:sz w:val="18"/>
                <w:szCs w:val="22"/>
                <w:lang w:val="en-US"/>
              </w:rPr>
              <w:t>(See index in BRB for examples.)</w:t>
            </w:r>
          </w:p>
        </w:tc>
        <w:tc>
          <w:tcPr>
            <w:tcW w:w="3166" w:type="dxa"/>
          </w:tcPr>
          <w:p w:rsidR="00C05769" w:rsidRPr="00265351" w:rsidRDefault="00C05769" w:rsidP="00C05769">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resentment</w:t>
            </w:r>
          </w:p>
        </w:tc>
        <w:tc>
          <w:tcPr>
            <w:tcW w:w="3166" w:type="dxa"/>
          </w:tcPr>
          <w:p w:rsidR="00AC5EC1" w:rsidRPr="00265351" w:rsidRDefault="00AC5EC1">
            <w:pPr>
              <w:widowControl/>
              <w:rPr>
                <w:sz w:val="22"/>
                <w:szCs w:val="22"/>
                <w:lang w:val="en-US"/>
              </w:rPr>
            </w:pPr>
          </w:p>
        </w:tc>
        <w:tc>
          <w:tcPr>
            <w:tcW w:w="3168" w:type="dxa"/>
          </w:tcPr>
          <w:p w:rsidR="00C05769" w:rsidRPr="00265351" w:rsidRDefault="00C05769">
            <w:pPr>
              <w:widowControl/>
              <w:rPr>
                <w:sz w:val="22"/>
                <w:szCs w:val="22"/>
                <w:lang w:val="en-US"/>
              </w:rPr>
            </w:pPr>
          </w:p>
        </w:tc>
      </w:tr>
      <w:tr w:rsidR="00AC5EC1" w:rsidRPr="00265351" w:rsidTr="00C326BD">
        <w:tc>
          <w:tcPr>
            <w:tcW w:w="3166" w:type="dxa"/>
          </w:tcPr>
          <w:p w:rsidR="002E5D39" w:rsidRPr="00265351" w:rsidRDefault="00AC5EC1">
            <w:pPr>
              <w:widowControl/>
              <w:rPr>
                <w:sz w:val="22"/>
                <w:szCs w:val="22"/>
                <w:lang w:val="en-US"/>
              </w:rPr>
            </w:pPr>
            <w:r w:rsidRPr="00265351">
              <w:rPr>
                <w:sz w:val="22"/>
                <w:szCs w:val="22"/>
                <w:lang w:val="en-US"/>
              </w:rPr>
              <w:t>roles that children take on in the alcoholic or dysfunctional homes:</w:t>
            </w:r>
          </w:p>
          <w:p w:rsidR="00AC5EC1" w:rsidRPr="00265351" w:rsidRDefault="00AC5EC1" w:rsidP="002E5D39">
            <w:pPr>
              <w:widowControl/>
              <w:numPr>
                <w:ilvl w:val="0"/>
                <w:numId w:val="22"/>
              </w:numPr>
              <w:rPr>
                <w:sz w:val="18"/>
                <w:szCs w:val="22"/>
                <w:lang w:val="en-US"/>
              </w:rPr>
            </w:pPr>
            <w:r w:rsidRPr="00265351">
              <w:rPr>
                <w:sz w:val="18"/>
                <w:szCs w:val="22"/>
                <w:lang w:val="en-US"/>
              </w:rPr>
              <w:t>family hero child (usually the oldest child who is perfectionistic)</w:t>
            </w:r>
          </w:p>
          <w:p w:rsidR="00AC5EC1" w:rsidRPr="00265351" w:rsidRDefault="00AC5EC1" w:rsidP="002E5D39">
            <w:pPr>
              <w:widowControl/>
              <w:numPr>
                <w:ilvl w:val="0"/>
                <w:numId w:val="22"/>
              </w:numPr>
              <w:rPr>
                <w:sz w:val="18"/>
                <w:szCs w:val="22"/>
                <w:lang w:val="en-US"/>
              </w:rPr>
            </w:pPr>
            <w:r w:rsidRPr="00265351">
              <w:rPr>
                <w:sz w:val="18"/>
                <w:szCs w:val="22"/>
                <w:lang w:val="en-US"/>
              </w:rPr>
              <w:t>lost child (usually shy or invisible child)</w:t>
            </w:r>
          </w:p>
          <w:p w:rsidR="00A63349" w:rsidRPr="00265351" w:rsidRDefault="00AC5EC1" w:rsidP="00A63349">
            <w:pPr>
              <w:widowControl/>
              <w:numPr>
                <w:ilvl w:val="0"/>
                <w:numId w:val="22"/>
              </w:numPr>
              <w:rPr>
                <w:sz w:val="18"/>
                <w:szCs w:val="22"/>
                <w:lang w:val="en-US"/>
              </w:rPr>
            </w:pPr>
            <w:r w:rsidRPr="00265351">
              <w:rPr>
                <w:sz w:val="18"/>
                <w:szCs w:val="22"/>
                <w:lang w:val="en-US"/>
              </w:rPr>
              <w:t xml:space="preserve">black sheep child (usually the </w:t>
            </w:r>
            <w:r w:rsidR="004640EF" w:rsidRPr="00265351">
              <w:rPr>
                <w:sz w:val="18"/>
                <w:szCs w:val="22"/>
                <w:lang w:val="en-US"/>
              </w:rPr>
              <w:t xml:space="preserve">angry or trouble-making child) </w:t>
            </w:r>
          </w:p>
          <w:p w:rsidR="00A63349" w:rsidRPr="00265351" w:rsidRDefault="00AC5EC1" w:rsidP="00A63349">
            <w:pPr>
              <w:widowControl/>
              <w:numPr>
                <w:ilvl w:val="0"/>
                <w:numId w:val="22"/>
              </w:numPr>
              <w:rPr>
                <w:sz w:val="22"/>
                <w:szCs w:val="22"/>
                <w:lang w:val="en-US"/>
              </w:rPr>
            </w:pPr>
            <w:r w:rsidRPr="00265351">
              <w:rPr>
                <w:sz w:val="18"/>
                <w:szCs w:val="22"/>
                <w:lang w:val="en-US"/>
              </w:rPr>
              <w:t>mascot child (usually the youngest chil</w:t>
            </w:r>
            <w:r w:rsidR="00A63349" w:rsidRPr="00265351">
              <w:rPr>
                <w:sz w:val="18"/>
                <w:szCs w:val="22"/>
                <w:lang w:val="en-US"/>
              </w:rPr>
              <w:t>d who uses humor for attention)</w:t>
            </w:r>
          </w:p>
        </w:tc>
        <w:tc>
          <w:tcPr>
            <w:tcW w:w="3166" w:type="dxa"/>
          </w:tcPr>
          <w:p w:rsidR="00AC5EC1" w:rsidRPr="00265351" w:rsidRDefault="00AC5EC1" w:rsidP="00C05769">
            <w:pPr>
              <w:widowControl/>
              <w:rPr>
                <w:sz w:val="22"/>
                <w:szCs w:val="22"/>
                <w:lang w:val="en-US"/>
              </w:rPr>
            </w:pPr>
          </w:p>
        </w:tc>
        <w:tc>
          <w:tcPr>
            <w:tcW w:w="3168" w:type="dxa"/>
          </w:tcPr>
          <w:p w:rsidR="00AC5EC1" w:rsidRPr="00265351" w:rsidRDefault="00AC5EC1">
            <w:pPr>
              <w:widowControl/>
              <w:rPr>
                <w:sz w:val="22"/>
                <w:szCs w:val="22"/>
                <w:lang w:val="en-US"/>
              </w:rPr>
            </w:pPr>
          </w:p>
        </w:tc>
      </w:tr>
      <w:tr w:rsidR="00D260F1" w:rsidRPr="00265351" w:rsidTr="0057429C">
        <w:tc>
          <w:tcPr>
            <w:tcW w:w="9500" w:type="dxa"/>
            <w:gridSpan w:val="3"/>
          </w:tcPr>
          <w:p w:rsidR="00D260F1" w:rsidRPr="00265351" w:rsidRDefault="00D260F1">
            <w:pPr>
              <w:widowControl/>
              <w:rPr>
                <w:sz w:val="24"/>
                <w:lang w:val="en-US"/>
              </w:rPr>
            </w:pPr>
            <w:r w:rsidRPr="00265351">
              <w:rPr>
                <w:b/>
                <w:sz w:val="24"/>
                <w:lang w:val="en-US"/>
              </w:rPr>
              <w:t>S</w:t>
            </w: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sz w:val="22"/>
                <w:szCs w:val="22"/>
                <w:lang w:val="en-US"/>
              </w:rPr>
              <w:t>sane</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sanity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scapegoat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self-betrayal</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self-condemnation</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self-confidence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self-doubt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self-esteem</w:t>
            </w:r>
          </w:p>
        </w:tc>
        <w:tc>
          <w:tcPr>
            <w:tcW w:w="3166" w:type="dxa"/>
          </w:tcPr>
          <w:p w:rsidR="00AC5EC1" w:rsidRPr="00265351" w:rsidRDefault="00AC5EC1" w:rsidP="000540EF">
            <w:pPr>
              <w:widowControl/>
              <w:rPr>
                <w:sz w:val="22"/>
                <w:szCs w:val="22"/>
                <w:lang w:val="en-US"/>
              </w:rPr>
            </w:pPr>
          </w:p>
        </w:tc>
        <w:tc>
          <w:tcPr>
            <w:tcW w:w="3168" w:type="dxa"/>
          </w:tcPr>
          <w:p w:rsidR="00AC5EC1" w:rsidRPr="00265351" w:rsidRDefault="00AC5EC1" w:rsidP="000540EF">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self-hate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0540EF">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self-inventory</w:t>
            </w:r>
          </w:p>
        </w:tc>
        <w:tc>
          <w:tcPr>
            <w:tcW w:w="3166" w:type="dxa"/>
          </w:tcPr>
          <w:p w:rsidR="00AC5EC1" w:rsidRPr="00265351" w:rsidRDefault="00AC5EC1" w:rsidP="00A12140">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selfish</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selfless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 xml:space="preserve">self-love </w:t>
            </w:r>
          </w:p>
          <w:p w:rsidR="00AC5EC1" w:rsidRPr="00265351" w:rsidRDefault="00AC5EC1" w:rsidP="000A1779">
            <w:pPr>
              <w:widowControl/>
              <w:rPr>
                <w:sz w:val="22"/>
                <w:szCs w:val="22"/>
                <w:lang w:val="en-US"/>
              </w:rPr>
            </w:pPr>
            <w:r w:rsidRPr="00265351">
              <w:rPr>
                <w:sz w:val="18"/>
                <w:szCs w:val="22"/>
                <w:lang w:val="en-US"/>
              </w:rPr>
              <w:t>(This is not narcissism. See Chapter 15 of the BRB.)</w:t>
            </w:r>
          </w:p>
        </w:tc>
        <w:tc>
          <w:tcPr>
            <w:tcW w:w="3166" w:type="dxa"/>
          </w:tcPr>
          <w:p w:rsidR="000540EF" w:rsidRPr="00265351" w:rsidRDefault="000540EF">
            <w:pPr>
              <w:widowControl/>
              <w:rPr>
                <w:sz w:val="22"/>
                <w:szCs w:val="22"/>
                <w:lang w:val="en-US"/>
              </w:rPr>
            </w:pPr>
            <w:r w:rsidRPr="00265351">
              <w:rPr>
                <w:sz w:val="22"/>
                <w:szCs w:val="22"/>
                <w:lang w:val="en-US"/>
              </w:rPr>
              <w:t xml:space="preserve"> </w:t>
            </w: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self-pitying</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self-reliant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self-righteousness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self-worth</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rsidP="00A12140">
            <w:pPr>
              <w:widowControl/>
              <w:rPr>
                <w:sz w:val="22"/>
                <w:szCs w:val="22"/>
                <w:lang w:val="en-US"/>
              </w:rPr>
            </w:pPr>
          </w:p>
        </w:tc>
      </w:tr>
      <w:tr w:rsidR="0037151D" w:rsidRPr="00265351" w:rsidTr="00C326BD">
        <w:tc>
          <w:tcPr>
            <w:tcW w:w="3166" w:type="dxa"/>
          </w:tcPr>
          <w:p w:rsidR="0037151D" w:rsidRPr="00265351" w:rsidRDefault="0037151D">
            <w:pPr>
              <w:widowControl/>
              <w:rPr>
                <w:sz w:val="22"/>
                <w:szCs w:val="22"/>
                <w:lang w:val="en-US"/>
              </w:rPr>
            </w:pPr>
            <w:r w:rsidRPr="00265351">
              <w:rPr>
                <w:sz w:val="22"/>
                <w:szCs w:val="22"/>
                <w:lang w:val="en-US"/>
              </w:rPr>
              <w:t>shame</w:t>
            </w:r>
          </w:p>
        </w:tc>
        <w:tc>
          <w:tcPr>
            <w:tcW w:w="3166" w:type="dxa"/>
          </w:tcPr>
          <w:p w:rsidR="0037151D" w:rsidRPr="00265351" w:rsidRDefault="0037151D">
            <w:pPr>
              <w:widowControl/>
              <w:rPr>
                <w:sz w:val="22"/>
                <w:szCs w:val="22"/>
                <w:lang w:val="en-US"/>
              </w:rPr>
            </w:pPr>
          </w:p>
        </w:tc>
        <w:tc>
          <w:tcPr>
            <w:tcW w:w="3168" w:type="dxa"/>
          </w:tcPr>
          <w:p w:rsidR="0037151D" w:rsidRPr="00265351" w:rsidRDefault="0037151D">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sick (meaning dysfunctional)</w:t>
            </w:r>
          </w:p>
        </w:tc>
        <w:tc>
          <w:tcPr>
            <w:tcW w:w="3166" w:type="dxa"/>
          </w:tcPr>
          <w:p w:rsidR="00AC5EC1" w:rsidRPr="00265351" w:rsidRDefault="00AC5EC1" w:rsidP="008761BB">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sponsee</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sponsor</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sponsorship</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r w:rsidRPr="00265351">
              <w:rPr>
                <w:b/>
                <w:sz w:val="22"/>
                <w:szCs w:val="22"/>
                <w:lang w:val="en-US"/>
              </w:rPr>
              <w:lastRenderedPageBreak/>
              <w:t>S</w:t>
            </w:r>
            <w:r w:rsidRPr="00265351">
              <w:rPr>
                <w:sz w:val="22"/>
                <w:szCs w:val="22"/>
                <w:lang w:val="en-US"/>
              </w:rPr>
              <w:t xml:space="preserve">tep </w:t>
            </w:r>
            <w:r w:rsidRPr="00265351">
              <w:rPr>
                <w:b/>
                <w:sz w:val="22"/>
                <w:szCs w:val="22"/>
                <w:lang w:val="en-US"/>
              </w:rPr>
              <w:t>O</w:t>
            </w:r>
            <w:r w:rsidRPr="00265351">
              <w:rPr>
                <w:sz w:val="22"/>
                <w:szCs w:val="22"/>
                <w:lang w:val="en-US"/>
              </w:rPr>
              <w:t>ne</w:t>
            </w:r>
          </w:p>
        </w:tc>
        <w:tc>
          <w:tcPr>
            <w:tcW w:w="3166" w:type="dxa"/>
            <w:tcBorders>
              <w:top w:val="single" w:sz="6" w:space="0" w:color="auto"/>
              <w:left w:val="single" w:sz="6" w:space="0" w:color="auto"/>
              <w:bottom w:val="single" w:sz="6" w:space="0" w:color="auto"/>
              <w:right w:val="single" w:sz="6" w:space="0" w:color="auto"/>
            </w:tcBorders>
          </w:tcPr>
          <w:p w:rsidR="00AC5EC1" w:rsidRPr="00265351" w:rsidRDefault="00AC5EC1" w:rsidP="00644D7F">
            <w:pPr>
              <w:widowControl/>
              <w:rPr>
                <w:sz w:val="22"/>
                <w:szCs w:val="22"/>
                <w:lang w:val="en-US"/>
              </w:rPr>
            </w:pPr>
          </w:p>
        </w:tc>
        <w:tc>
          <w:tcPr>
            <w:tcW w:w="3168" w:type="dxa"/>
            <w:tcBorders>
              <w:top w:val="single" w:sz="6" w:space="0" w:color="auto"/>
              <w:left w:val="single" w:sz="6" w:space="0" w:color="auto"/>
              <w:bottom w:val="single" w:sz="6" w:space="0" w:color="auto"/>
              <w:right w:val="single" w:sz="6" w:space="0" w:color="auto"/>
            </w:tcBorders>
          </w:tcPr>
          <w:p w:rsidR="00AC5EC1" w:rsidRPr="00265351" w:rsidRDefault="00AC5EC1" w:rsidP="0057429C">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stuff (to – feelings)</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support group</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surrender (to)</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D260F1" w:rsidRPr="00265351" w:rsidTr="0057429C">
        <w:tc>
          <w:tcPr>
            <w:tcW w:w="9500" w:type="dxa"/>
            <w:gridSpan w:val="3"/>
          </w:tcPr>
          <w:p w:rsidR="00D260F1" w:rsidRPr="00265351" w:rsidRDefault="00D260F1">
            <w:pPr>
              <w:widowControl/>
              <w:rPr>
                <w:sz w:val="24"/>
                <w:lang w:val="en-US"/>
              </w:rPr>
            </w:pPr>
            <w:r w:rsidRPr="00265351">
              <w:rPr>
                <w:b/>
                <w:sz w:val="24"/>
                <w:lang w:val="en-US"/>
              </w:rPr>
              <w:t>T</w:t>
            </w: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terrified of abandonment</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128C3" w:rsidRPr="00265351" w:rsidTr="00C326BD">
        <w:tc>
          <w:tcPr>
            <w:tcW w:w="3166" w:type="dxa"/>
          </w:tcPr>
          <w:p w:rsidR="00A128C3" w:rsidRPr="00265351" w:rsidRDefault="00A128C3">
            <w:pPr>
              <w:widowControl/>
              <w:rPr>
                <w:sz w:val="22"/>
                <w:szCs w:val="22"/>
                <w:lang w:val="en-US"/>
              </w:rPr>
            </w:pPr>
            <w:r w:rsidRPr="00265351">
              <w:rPr>
                <w:sz w:val="22"/>
                <w:szCs w:val="22"/>
                <w:lang w:val="en-US"/>
              </w:rPr>
              <w:t>traits</w:t>
            </w:r>
          </w:p>
        </w:tc>
        <w:tc>
          <w:tcPr>
            <w:tcW w:w="3166" w:type="dxa"/>
          </w:tcPr>
          <w:p w:rsidR="00A128C3" w:rsidRPr="00265351" w:rsidRDefault="00A128C3">
            <w:pPr>
              <w:widowControl/>
              <w:rPr>
                <w:sz w:val="22"/>
                <w:szCs w:val="22"/>
                <w:lang w:val="en-US"/>
              </w:rPr>
            </w:pPr>
          </w:p>
        </w:tc>
        <w:tc>
          <w:tcPr>
            <w:tcW w:w="3168" w:type="dxa"/>
          </w:tcPr>
          <w:p w:rsidR="00A128C3" w:rsidRPr="00265351" w:rsidRDefault="00A128C3">
            <w:pPr>
              <w:widowControl/>
              <w:rPr>
                <w:sz w:val="22"/>
                <w:szCs w:val="22"/>
                <w:lang w:val="en-US"/>
              </w:rPr>
            </w:pPr>
          </w:p>
        </w:tc>
      </w:tr>
      <w:tr w:rsidR="00AC5EC1" w:rsidRPr="00265351" w:rsidTr="00C326BD">
        <w:tc>
          <w:tcPr>
            <w:tcW w:w="3166" w:type="dxa"/>
          </w:tcPr>
          <w:p w:rsidR="00AC5EC1" w:rsidRPr="00265351" w:rsidRDefault="000A1779">
            <w:pPr>
              <w:widowControl/>
              <w:rPr>
                <w:sz w:val="22"/>
                <w:szCs w:val="22"/>
                <w:lang w:val="en-US"/>
              </w:rPr>
            </w:pPr>
            <w:r w:rsidRPr="00265351">
              <w:rPr>
                <w:sz w:val="22"/>
                <w:szCs w:val="22"/>
                <w:lang w:val="en-US"/>
              </w:rPr>
              <w:t>troubled (family)</w:t>
            </w:r>
          </w:p>
          <w:p w:rsidR="00AC5EC1" w:rsidRPr="00265351" w:rsidRDefault="00AC5EC1">
            <w:pPr>
              <w:widowControl/>
              <w:rPr>
                <w:sz w:val="22"/>
                <w:szCs w:val="22"/>
                <w:lang w:val="en-US"/>
              </w:rPr>
            </w:pPr>
            <w:r w:rsidRPr="00265351">
              <w:rPr>
                <w:sz w:val="18"/>
                <w:szCs w:val="22"/>
                <w:lang w:val="en-US"/>
              </w:rPr>
              <w:t>(See page xix of the ACA BRB: “troubled family systems”.)</w:t>
            </w:r>
          </w:p>
        </w:tc>
        <w:tc>
          <w:tcPr>
            <w:tcW w:w="3166" w:type="dxa"/>
          </w:tcPr>
          <w:p w:rsidR="00F27600" w:rsidRPr="00265351" w:rsidRDefault="00F27600">
            <w:pPr>
              <w:widowControl/>
              <w:rPr>
                <w:sz w:val="22"/>
                <w:szCs w:val="22"/>
                <w:lang w:val="en-US"/>
              </w:rPr>
            </w:pPr>
          </w:p>
        </w:tc>
        <w:tc>
          <w:tcPr>
            <w:tcW w:w="3168" w:type="dxa"/>
          </w:tcPr>
          <w:p w:rsidR="00AC5EC1" w:rsidRPr="00265351" w:rsidRDefault="00AC5EC1" w:rsidP="00A35F4D">
            <w:pPr>
              <w:widowControl/>
              <w:rPr>
                <w:sz w:val="22"/>
                <w:szCs w:val="22"/>
                <w:lang w:val="en-US"/>
              </w:rPr>
            </w:pPr>
          </w:p>
        </w:tc>
      </w:tr>
      <w:tr w:rsidR="00AC5EC1" w:rsidRPr="00265351" w:rsidTr="00C326BD">
        <w:tc>
          <w:tcPr>
            <w:tcW w:w="3166" w:type="dxa"/>
          </w:tcPr>
          <w:p w:rsidR="00AC5EC1" w:rsidRPr="00265351" w:rsidRDefault="00A128C3">
            <w:pPr>
              <w:widowControl/>
              <w:rPr>
                <w:sz w:val="22"/>
                <w:szCs w:val="22"/>
                <w:lang w:val="en-US"/>
              </w:rPr>
            </w:pPr>
            <w:r w:rsidRPr="00265351">
              <w:rPr>
                <w:sz w:val="22"/>
                <w:szCs w:val="22"/>
                <w:lang w:val="en-US"/>
              </w:rPr>
              <w:t>True S</w:t>
            </w:r>
            <w:r w:rsidR="00AC5EC1" w:rsidRPr="00265351">
              <w:rPr>
                <w:sz w:val="22"/>
                <w:szCs w:val="22"/>
                <w:lang w:val="en-US"/>
              </w:rPr>
              <w:t>elf (also real self)</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AC5EC1">
            <w:pPr>
              <w:widowControl/>
              <w:rPr>
                <w:sz w:val="22"/>
                <w:szCs w:val="22"/>
                <w:lang w:val="en-US"/>
              </w:rPr>
            </w:pPr>
            <w:r w:rsidRPr="00265351">
              <w:rPr>
                <w:sz w:val="22"/>
                <w:szCs w:val="22"/>
                <w:lang w:val="en-US"/>
              </w:rPr>
              <w:t>trustworthy</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AC5EC1" w:rsidRPr="00265351" w:rsidTr="00C326BD">
        <w:tc>
          <w:tcPr>
            <w:tcW w:w="3166" w:type="dxa"/>
          </w:tcPr>
          <w:p w:rsidR="00AC5EC1" w:rsidRPr="00265351" w:rsidRDefault="00282DB5">
            <w:pPr>
              <w:widowControl/>
              <w:rPr>
                <w:sz w:val="22"/>
                <w:szCs w:val="22"/>
                <w:lang w:val="en-US"/>
              </w:rPr>
            </w:pPr>
            <w:r w:rsidRPr="00265351">
              <w:rPr>
                <w:sz w:val="22"/>
                <w:szCs w:val="22"/>
                <w:lang w:val="en-US"/>
              </w:rPr>
              <w:t>turn things over (to –</w:t>
            </w:r>
            <w:r w:rsidR="00AC5EC1" w:rsidRPr="00265351">
              <w:rPr>
                <w:sz w:val="22"/>
                <w:szCs w:val="22"/>
                <w:lang w:val="en-US"/>
              </w:rPr>
              <w:t xml:space="preserve"> to God)</w:t>
            </w:r>
          </w:p>
        </w:tc>
        <w:tc>
          <w:tcPr>
            <w:tcW w:w="3166" w:type="dxa"/>
          </w:tcPr>
          <w:p w:rsidR="00AC5EC1" w:rsidRPr="00265351" w:rsidRDefault="00AC5EC1">
            <w:pPr>
              <w:widowControl/>
              <w:rPr>
                <w:sz w:val="22"/>
                <w:szCs w:val="22"/>
                <w:lang w:val="en-US"/>
              </w:rPr>
            </w:pPr>
          </w:p>
        </w:tc>
        <w:tc>
          <w:tcPr>
            <w:tcW w:w="3168" w:type="dxa"/>
          </w:tcPr>
          <w:p w:rsidR="00AC5EC1" w:rsidRPr="00265351" w:rsidRDefault="00AC5EC1">
            <w:pPr>
              <w:widowControl/>
              <w:rPr>
                <w:sz w:val="22"/>
                <w:szCs w:val="22"/>
                <w:lang w:val="en-US"/>
              </w:rPr>
            </w:pPr>
          </w:p>
        </w:tc>
      </w:tr>
      <w:tr w:rsidR="00C24F2D" w:rsidRPr="00265351" w:rsidTr="00074FA8">
        <w:tc>
          <w:tcPr>
            <w:tcW w:w="9500" w:type="dxa"/>
            <w:gridSpan w:val="3"/>
          </w:tcPr>
          <w:p w:rsidR="00C24F2D" w:rsidRPr="00265351" w:rsidRDefault="00C24F2D">
            <w:pPr>
              <w:widowControl/>
              <w:rPr>
                <w:sz w:val="24"/>
                <w:lang w:val="en-US"/>
              </w:rPr>
            </w:pPr>
            <w:r w:rsidRPr="00265351">
              <w:rPr>
                <w:b/>
                <w:sz w:val="24"/>
                <w:lang w:val="en-US"/>
              </w:rPr>
              <w:t>U</w:t>
            </w:r>
          </w:p>
        </w:tc>
      </w:tr>
      <w:tr w:rsidR="00AC5EC1" w:rsidRPr="00265351" w:rsidTr="00C326BD">
        <w:tc>
          <w:tcPr>
            <w:tcW w:w="3166" w:type="dxa"/>
          </w:tcPr>
          <w:p w:rsidR="00AC5EC1" w:rsidRPr="00265351" w:rsidRDefault="00AC5EC1">
            <w:pPr>
              <w:widowControl/>
              <w:rPr>
                <w:sz w:val="22"/>
                <w:lang w:val="en-US"/>
              </w:rPr>
            </w:pPr>
            <w:r w:rsidRPr="00265351">
              <w:rPr>
                <w:sz w:val="22"/>
                <w:lang w:val="en-US"/>
              </w:rPr>
              <w:t>unfeeling self</w:t>
            </w:r>
          </w:p>
        </w:tc>
        <w:tc>
          <w:tcPr>
            <w:tcW w:w="3166" w:type="dxa"/>
          </w:tcPr>
          <w:p w:rsidR="00022D1C" w:rsidRPr="00265351" w:rsidRDefault="00022D1C">
            <w:pPr>
              <w:widowControl/>
              <w:rPr>
                <w:sz w:val="22"/>
                <w:lang w:val="en-US"/>
              </w:rPr>
            </w:pPr>
          </w:p>
        </w:tc>
        <w:tc>
          <w:tcPr>
            <w:tcW w:w="3168" w:type="dxa"/>
          </w:tcPr>
          <w:p w:rsidR="00AC5EC1" w:rsidRPr="00265351" w:rsidRDefault="00AC5EC1">
            <w:pPr>
              <w:widowControl/>
              <w:rPr>
                <w:sz w:val="22"/>
                <w:lang w:val="en-US"/>
              </w:rPr>
            </w:pPr>
          </w:p>
        </w:tc>
      </w:tr>
      <w:tr w:rsidR="00AC5EC1" w:rsidRPr="00265351" w:rsidTr="00C326BD">
        <w:tc>
          <w:tcPr>
            <w:tcW w:w="3166" w:type="dxa"/>
          </w:tcPr>
          <w:p w:rsidR="00AC5EC1" w:rsidRPr="00265351" w:rsidRDefault="00AC5EC1">
            <w:pPr>
              <w:widowControl/>
              <w:rPr>
                <w:sz w:val="22"/>
                <w:lang w:val="en-US"/>
              </w:rPr>
            </w:pPr>
            <w:r w:rsidRPr="00265351">
              <w:rPr>
                <w:sz w:val="22"/>
                <w:lang w:val="en-US"/>
              </w:rPr>
              <w:t>unselfish</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AC5EC1" w:rsidRPr="00265351" w:rsidTr="00C326BD">
        <w:tc>
          <w:tcPr>
            <w:tcW w:w="3166" w:type="dxa"/>
          </w:tcPr>
          <w:p w:rsidR="00AC5EC1" w:rsidRPr="00265351" w:rsidRDefault="00AC5EC1">
            <w:pPr>
              <w:widowControl/>
              <w:rPr>
                <w:sz w:val="22"/>
                <w:lang w:val="en-US"/>
              </w:rPr>
            </w:pPr>
            <w:r w:rsidRPr="00265351">
              <w:rPr>
                <w:sz w:val="22"/>
                <w:lang w:val="en-US"/>
              </w:rPr>
              <w:t>upbringing</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D260F1" w:rsidRPr="00265351" w:rsidTr="0057429C">
        <w:tc>
          <w:tcPr>
            <w:tcW w:w="9500" w:type="dxa"/>
            <w:gridSpan w:val="3"/>
          </w:tcPr>
          <w:p w:rsidR="00D260F1" w:rsidRPr="00265351" w:rsidRDefault="00D260F1">
            <w:pPr>
              <w:widowControl/>
              <w:rPr>
                <w:sz w:val="24"/>
                <w:lang w:val="en-US"/>
              </w:rPr>
            </w:pPr>
            <w:r w:rsidRPr="00265351">
              <w:rPr>
                <w:b/>
                <w:sz w:val="24"/>
                <w:lang w:val="en-US"/>
              </w:rPr>
              <w:t>V</w:t>
            </w:r>
          </w:p>
        </w:tc>
      </w:tr>
      <w:tr w:rsidR="00AE2E2D" w:rsidRPr="00265351" w:rsidTr="00C326BD">
        <w:tc>
          <w:tcPr>
            <w:tcW w:w="3166" w:type="dxa"/>
          </w:tcPr>
          <w:p w:rsidR="00AE2E2D" w:rsidRPr="00265351" w:rsidRDefault="00AE2E2D">
            <w:pPr>
              <w:widowControl/>
              <w:rPr>
                <w:sz w:val="22"/>
                <w:lang w:val="en-US"/>
              </w:rPr>
            </w:pPr>
            <w:r w:rsidRPr="00265351">
              <w:rPr>
                <w:sz w:val="22"/>
                <w:lang w:val="en-US"/>
              </w:rPr>
              <w:t>victim</w:t>
            </w:r>
          </w:p>
        </w:tc>
        <w:tc>
          <w:tcPr>
            <w:tcW w:w="3166" w:type="dxa"/>
          </w:tcPr>
          <w:p w:rsidR="00AE2E2D" w:rsidRPr="00265351" w:rsidRDefault="00AE2E2D">
            <w:pPr>
              <w:widowControl/>
              <w:rPr>
                <w:sz w:val="22"/>
                <w:lang w:val="en-US"/>
              </w:rPr>
            </w:pPr>
          </w:p>
        </w:tc>
        <w:tc>
          <w:tcPr>
            <w:tcW w:w="3168" w:type="dxa"/>
          </w:tcPr>
          <w:p w:rsidR="00AE2E2D" w:rsidRPr="00265351" w:rsidRDefault="00AE2E2D">
            <w:pPr>
              <w:widowControl/>
              <w:rPr>
                <w:sz w:val="22"/>
                <w:lang w:val="en-US"/>
              </w:rPr>
            </w:pPr>
          </w:p>
        </w:tc>
      </w:tr>
      <w:tr w:rsidR="00AE2E2D" w:rsidRPr="00265351" w:rsidTr="00C326BD">
        <w:tc>
          <w:tcPr>
            <w:tcW w:w="3166" w:type="dxa"/>
          </w:tcPr>
          <w:p w:rsidR="00AE2E2D" w:rsidRPr="00265351" w:rsidRDefault="00AE2E2D">
            <w:pPr>
              <w:widowControl/>
              <w:rPr>
                <w:sz w:val="22"/>
                <w:lang w:val="en-US"/>
              </w:rPr>
            </w:pPr>
            <w:r w:rsidRPr="00265351">
              <w:rPr>
                <w:sz w:val="22"/>
                <w:lang w:val="en-US"/>
              </w:rPr>
              <w:t>victimize (to)</w:t>
            </w:r>
          </w:p>
        </w:tc>
        <w:tc>
          <w:tcPr>
            <w:tcW w:w="3166" w:type="dxa"/>
          </w:tcPr>
          <w:p w:rsidR="00AE2E2D" w:rsidRPr="00265351" w:rsidRDefault="00AE2E2D">
            <w:pPr>
              <w:widowControl/>
              <w:rPr>
                <w:sz w:val="22"/>
                <w:lang w:val="en-US"/>
              </w:rPr>
            </w:pPr>
          </w:p>
        </w:tc>
        <w:tc>
          <w:tcPr>
            <w:tcW w:w="3168" w:type="dxa"/>
          </w:tcPr>
          <w:p w:rsidR="00AE2E2D" w:rsidRPr="00265351" w:rsidRDefault="00AE2E2D">
            <w:pPr>
              <w:widowControl/>
              <w:rPr>
                <w:sz w:val="22"/>
                <w:lang w:val="en-US"/>
              </w:rPr>
            </w:pPr>
          </w:p>
        </w:tc>
      </w:tr>
      <w:tr w:rsidR="00AE2E2D" w:rsidRPr="00265351" w:rsidTr="00C326BD">
        <w:tc>
          <w:tcPr>
            <w:tcW w:w="3166" w:type="dxa"/>
          </w:tcPr>
          <w:p w:rsidR="00AE2E2D" w:rsidRPr="00265351" w:rsidRDefault="00AE2E2D">
            <w:pPr>
              <w:widowControl/>
              <w:rPr>
                <w:sz w:val="22"/>
                <w:lang w:val="en-US"/>
              </w:rPr>
            </w:pPr>
            <w:r w:rsidRPr="00265351">
              <w:rPr>
                <w:sz w:val="22"/>
                <w:lang w:val="en-US"/>
              </w:rPr>
              <w:t>victimizer</w:t>
            </w:r>
          </w:p>
        </w:tc>
        <w:tc>
          <w:tcPr>
            <w:tcW w:w="3166" w:type="dxa"/>
          </w:tcPr>
          <w:p w:rsidR="00AE2E2D" w:rsidRPr="00265351" w:rsidRDefault="00AE2E2D">
            <w:pPr>
              <w:widowControl/>
              <w:rPr>
                <w:sz w:val="22"/>
                <w:lang w:val="en-US"/>
              </w:rPr>
            </w:pPr>
          </w:p>
        </w:tc>
        <w:tc>
          <w:tcPr>
            <w:tcW w:w="3168" w:type="dxa"/>
          </w:tcPr>
          <w:p w:rsidR="00AE2E2D" w:rsidRPr="00265351" w:rsidRDefault="00AE2E2D">
            <w:pPr>
              <w:widowControl/>
              <w:rPr>
                <w:sz w:val="22"/>
                <w:lang w:val="en-US"/>
              </w:rPr>
            </w:pPr>
          </w:p>
        </w:tc>
      </w:tr>
      <w:tr w:rsidR="00154079" w:rsidRPr="00265351" w:rsidTr="00C326BD">
        <w:tc>
          <w:tcPr>
            <w:tcW w:w="3166" w:type="dxa"/>
          </w:tcPr>
          <w:p w:rsidR="00154079" w:rsidRPr="00265351" w:rsidRDefault="00154079">
            <w:pPr>
              <w:widowControl/>
              <w:rPr>
                <w:b/>
                <w:sz w:val="24"/>
                <w:lang w:val="en-US"/>
              </w:rPr>
            </w:pPr>
            <w:r w:rsidRPr="00265351">
              <w:rPr>
                <w:b/>
                <w:sz w:val="24"/>
                <w:lang w:val="en-US"/>
              </w:rPr>
              <w:t>W</w:t>
            </w:r>
          </w:p>
        </w:tc>
        <w:tc>
          <w:tcPr>
            <w:tcW w:w="3166" w:type="dxa"/>
          </w:tcPr>
          <w:p w:rsidR="00154079" w:rsidRPr="00265351" w:rsidRDefault="00154079">
            <w:pPr>
              <w:widowControl/>
              <w:rPr>
                <w:sz w:val="24"/>
                <w:lang w:val="en-US"/>
              </w:rPr>
            </w:pPr>
          </w:p>
        </w:tc>
        <w:tc>
          <w:tcPr>
            <w:tcW w:w="3168" w:type="dxa"/>
          </w:tcPr>
          <w:p w:rsidR="00154079" w:rsidRPr="00265351" w:rsidRDefault="00154079">
            <w:pPr>
              <w:widowControl/>
              <w:rPr>
                <w:sz w:val="24"/>
                <w:lang w:val="en-US"/>
              </w:rPr>
            </w:pPr>
          </w:p>
        </w:tc>
      </w:tr>
      <w:tr w:rsidR="00AC5EC1" w:rsidRPr="00265351" w:rsidTr="00C326BD">
        <w:tc>
          <w:tcPr>
            <w:tcW w:w="3166" w:type="dxa"/>
          </w:tcPr>
          <w:p w:rsidR="00AC5EC1" w:rsidRPr="00265351" w:rsidRDefault="007141A2">
            <w:pPr>
              <w:widowControl/>
              <w:rPr>
                <w:sz w:val="22"/>
                <w:lang w:val="en-US"/>
              </w:rPr>
            </w:pPr>
            <w:r w:rsidRPr="00265351">
              <w:rPr>
                <w:sz w:val="22"/>
                <w:lang w:val="en-US"/>
              </w:rPr>
              <w:t>w</w:t>
            </w:r>
            <w:r w:rsidR="00AC5EC1" w:rsidRPr="00265351">
              <w:rPr>
                <w:sz w:val="22"/>
                <w:lang w:val="en-US"/>
              </w:rPr>
              <w:t>orkaholic</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AC5EC1" w:rsidRPr="00265351" w:rsidTr="00C326BD">
        <w:tc>
          <w:tcPr>
            <w:tcW w:w="3166" w:type="dxa"/>
          </w:tcPr>
          <w:p w:rsidR="00AC5EC1" w:rsidRPr="00265351" w:rsidRDefault="00AC5EC1" w:rsidP="00AE2E2D">
            <w:pPr>
              <w:widowControl/>
              <w:rPr>
                <w:sz w:val="22"/>
                <w:lang w:val="en-US"/>
              </w:rPr>
            </w:pPr>
            <w:r w:rsidRPr="00265351">
              <w:rPr>
                <w:sz w:val="22"/>
                <w:lang w:val="en-US"/>
              </w:rPr>
              <w:t>workbook</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AC5EC1" w:rsidRPr="00265351" w:rsidTr="00C326BD">
        <w:tc>
          <w:tcPr>
            <w:tcW w:w="3166" w:type="dxa"/>
          </w:tcPr>
          <w:p w:rsidR="00AC5EC1" w:rsidRPr="00265351" w:rsidRDefault="00AC5EC1" w:rsidP="00AE2E2D">
            <w:pPr>
              <w:widowControl/>
              <w:rPr>
                <w:sz w:val="22"/>
                <w:lang w:val="en-US"/>
              </w:rPr>
            </w:pPr>
            <w:r w:rsidRPr="00265351">
              <w:rPr>
                <w:sz w:val="22"/>
                <w:lang w:val="en-US"/>
              </w:rPr>
              <w:t>workplace laundry list</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AC5EC1" w:rsidRPr="00265351" w:rsidTr="00C326BD">
        <w:tc>
          <w:tcPr>
            <w:tcW w:w="3166" w:type="dxa"/>
          </w:tcPr>
          <w:p w:rsidR="00AC5EC1" w:rsidRPr="00265351" w:rsidRDefault="00AC5EC1" w:rsidP="00CF2251">
            <w:pPr>
              <w:widowControl/>
              <w:rPr>
                <w:sz w:val="22"/>
                <w:lang w:val="en-US"/>
              </w:rPr>
            </w:pPr>
            <w:r w:rsidRPr="00265351">
              <w:rPr>
                <w:sz w:val="22"/>
                <w:lang w:val="en-US"/>
              </w:rPr>
              <w:t xml:space="preserve">World Service </w:t>
            </w:r>
            <w:r w:rsidR="00CF2251" w:rsidRPr="00265351">
              <w:rPr>
                <w:sz w:val="22"/>
                <w:lang w:val="en-US"/>
              </w:rPr>
              <w:t>Office</w:t>
            </w:r>
            <w:r w:rsidRPr="00265351">
              <w:rPr>
                <w:sz w:val="22"/>
                <w:lang w:val="en-US"/>
              </w:rPr>
              <w:t xml:space="preserve"> (WSO)</w:t>
            </w:r>
          </w:p>
        </w:tc>
        <w:tc>
          <w:tcPr>
            <w:tcW w:w="3166" w:type="dxa"/>
          </w:tcPr>
          <w:p w:rsidR="00AC5EC1" w:rsidRPr="00265351" w:rsidRDefault="00AC5EC1">
            <w:pPr>
              <w:widowControl/>
              <w:rPr>
                <w:sz w:val="22"/>
                <w:lang w:val="en-US"/>
              </w:rPr>
            </w:pPr>
          </w:p>
        </w:tc>
        <w:tc>
          <w:tcPr>
            <w:tcW w:w="3168" w:type="dxa"/>
          </w:tcPr>
          <w:p w:rsidR="00AC5EC1" w:rsidRPr="00265351" w:rsidRDefault="00AC5EC1">
            <w:pPr>
              <w:widowControl/>
              <w:rPr>
                <w:sz w:val="22"/>
                <w:lang w:val="en-US"/>
              </w:rPr>
            </w:pPr>
          </w:p>
        </w:tc>
      </w:tr>
      <w:tr w:rsidR="00AE2E2D" w:rsidRPr="00265351" w:rsidTr="00AE2E2D">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b/>
                <w:sz w:val="24"/>
                <w:lang w:val="en-US"/>
              </w:rPr>
            </w:pPr>
            <w:r w:rsidRPr="00265351">
              <w:rPr>
                <w:b/>
                <w:sz w:val="24"/>
                <w:lang w:val="en-US"/>
              </w:rPr>
              <w:t>X</w:t>
            </w:r>
          </w:p>
        </w:tc>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c>
          <w:tcPr>
            <w:tcW w:w="3168"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r>
      <w:tr w:rsidR="00AE2E2D" w:rsidRPr="00265351" w:rsidTr="00AE2E2D">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b/>
                <w:sz w:val="24"/>
                <w:lang w:val="en-US"/>
              </w:rPr>
            </w:pPr>
            <w:r w:rsidRPr="00265351">
              <w:rPr>
                <w:b/>
                <w:sz w:val="24"/>
                <w:lang w:val="en-US"/>
              </w:rPr>
              <w:t>Y</w:t>
            </w:r>
          </w:p>
        </w:tc>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c>
          <w:tcPr>
            <w:tcW w:w="3168"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r>
      <w:tr w:rsidR="00AE2E2D" w:rsidRPr="00265351" w:rsidTr="00AE2E2D">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b/>
                <w:sz w:val="24"/>
                <w:lang w:val="en-US"/>
              </w:rPr>
            </w:pPr>
            <w:r w:rsidRPr="00265351">
              <w:rPr>
                <w:b/>
                <w:sz w:val="24"/>
                <w:lang w:val="en-US"/>
              </w:rPr>
              <w:t>Z</w:t>
            </w:r>
          </w:p>
        </w:tc>
        <w:tc>
          <w:tcPr>
            <w:tcW w:w="3166"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c>
          <w:tcPr>
            <w:tcW w:w="3168" w:type="dxa"/>
            <w:tcBorders>
              <w:top w:val="single" w:sz="6" w:space="0" w:color="auto"/>
              <w:left w:val="single" w:sz="6" w:space="0" w:color="auto"/>
              <w:bottom w:val="single" w:sz="6" w:space="0" w:color="auto"/>
              <w:right w:val="single" w:sz="6" w:space="0" w:color="auto"/>
            </w:tcBorders>
          </w:tcPr>
          <w:p w:rsidR="00AE2E2D" w:rsidRPr="00265351" w:rsidRDefault="00AE2E2D" w:rsidP="00AE2E2D">
            <w:pPr>
              <w:widowControl/>
              <w:rPr>
                <w:sz w:val="24"/>
                <w:lang w:val="en-US"/>
              </w:rPr>
            </w:pPr>
          </w:p>
        </w:tc>
      </w:tr>
      <w:tr w:rsidR="00713239" w:rsidRPr="00265351" w:rsidTr="00AE2E2D">
        <w:tc>
          <w:tcPr>
            <w:tcW w:w="3166"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lang w:val="en-US"/>
              </w:rPr>
            </w:pPr>
          </w:p>
        </w:tc>
        <w:tc>
          <w:tcPr>
            <w:tcW w:w="3166"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lang w:val="en-US"/>
              </w:rPr>
            </w:pPr>
          </w:p>
        </w:tc>
        <w:tc>
          <w:tcPr>
            <w:tcW w:w="3168"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lang w:val="en-US"/>
              </w:rPr>
            </w:pPr>
          </w:p>
        </w:tc>
      </w:tr>
      <w:tr w:rsidR="006554DF" w:rsidRPr="00265351" w:rsidTr="00AE2E2D">
        <w:tc>
          <w:tcPr>
            <w:tcW w:w="3166" w:type="dxa"/>
            <w:tcBorders>
              <w:top w:val="single" w:sz="6" w:space="0" w:color="auto"/>
              <w:left w:val="single" w:sz="6" w:space="0" w:color="auto"/>
              <w:bottom w:val="single" w:sz="6" w:space="0" w:color="auto"/>
              <w:right w:val="single" w:sz="6" w:space="0" w:color="auto"/>
            </w:tcBorders>
          </w:tcPr>
          <w:p w:rsidR="006554DF" w:rsidRPr="00265351" w:rsidRDefault="006554DF" w:rsidP="00713239">
            <w:pPr>
              <w:rPr>
                <w:b/>
                <w:sz w:val="24"/>
                <w:lang w:val="en-US"/>
              </w:rPr>
            </w:pPr>
            <w:r w:rsidRPr="00265351">
              <w:rPr>
                <w:b/>
                <w:sz w:val="24"/>
                <w:lang w:val="en-US"/>
              </w:rPr>
              <w:t>Miscellaneous</w:t>
            </w:r>
          </w:p>
        </w:tc>
        <w:tc>
          <w:tcPr>
            <w:tcW w:w="3166" w:type="dxa"/>
            <w:tcBorders>
              <w:top w:val="single" w:sz="6" w:space="0" w:color="auto"/>
              <w:left w:val="single" w:sz="6" w:space="0" w:color="auto"/>
              <w:bottom w:val="single" w:sz="6" w:space="0" w:color="auto"/>
              <w:right w:val="single" w:sz="6" w:space="0" w:color="auto"/>
            </w:tcBorders>
          </w:tcPr>
          <w:p w:rsidR="006554DF" w:rsidRPr="00265351" w:rsidRDefault="006554DF" w:rsidP="00713239">
            <w:pPr>
              <w:rPr>
                <w:sz w:val="24"/>
                <w:lang w:val="en-US"/>
              </w:rPr>
            </w:pPr>
          </w:p>
        </w:tc>
        <w:tc>
          <w:tcPr>
            <w:tcW w:w="3168" w:type="dxa"/>
            <w:tcBorders>
              <w:top w:val="single" w:sz="6" w:space="0" w:color="auto"/>
              <w:left w:val="single" w:sz="6" w:space="0" w:color="auto"/>
              <w:bottom w:val="single" w:sz="6" w:space="0" w:color="auto"/>
              <w:right w:val="single" w:sz="6" w:space="0" w:color="auto"/>
            </w:tcBorders>
          </w:tcPr>
          <w:p w:rsidR="006554DF" w:rsidRPr="00265351" w:rsidRDefault="006554DF" w:rsidP="00713239">
            <w:pPr>
              <w:rPr>
                <w:sz w:val="24"/>
                <w:lang w:val="en-US"/>
              </w:rPr>
            </w:pPr>
          </w:p>
        </w:tc>
      </w:tr>
      <w:tr w:rsidR="00713239" w:rsidRPr="00265351" w:rsidTr="00AE2E2D">
        <w:tc>
          <w:tcPr>
            <w:tcW w:w="3166"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b/>
                <w:sz w:val="18"/>
                <w:szCs w:val="18"/>
                <w:lang w:val="en-US"/>
              </w:rPr>
            </w:pPr>
            <w:r w:rsidRPr="00265351">
              <w:rPr>
                <w:b/>
                <w:sz w:val="18"/>
                <w:szCs w:val="18"/>
                <w:lang w:val="en-US"/>
              </w:rPr>
              <w:t>Copyright N</w:t>
            </w:r>
            <w:r w:rsidR="000A1779" w:rsidRPr="00265351">
              <w:rPr>
                <w:b/>
                <w:sz w:val="18"/>
                <w:szCs w:val="18"/>
                <w:lang w:val="en-US"/>
              </w:rPr>
              <w:t>ote for Translation Drafts:</w:t>
            </w:r>
          </w:p>
          <w:p w:rsidR="00713239" w:rsidRPr="00265351" w:rsidRDefault="00713239" w:rsidP="006554DF">
            <w:pPr>
              <w:pStyle w:val="Body"/>
              <w:jc w:val="left"/>
              <w:rPr>
                <w:rFonts w:ascii="Times" w:hAnsi="Times"/>
                <w:spacing w:val="2"/>
                <w:sz w:val="18"/>
                <w:szCs w:val="18"/>
              </w:rPr>
            </w:pPr>
            <w:r w:rsidRPr="00265351">
              <w:rPr>
                <w:rFonts w:ascii="Times" w:hAnsi="Times"/>
                <w:spacing w:val="2"/>
                <w:sz w:val="18"/>
                <w:szCs w:val="18"/>
              </w:rPr>
              <w:t xml:space="preserve">Unapproved Draft. </w:t>
            </w:r>
            <w:r w:rsidR="006554DF" w:rsidRPr="00265351">
              <w:rPr>
                <w:rFonts w:ascii="Times" w:hAnsi="Times"/>
                <w:spacing w:val="2"/>
                <w:sz w:val="18"/>
                <w:szCs w:val="18"/>
              </w:rPr>
              <w:br/>
            </w:r>
            <w:r w:rsidRPr="00265351">
              <w:rPr>
                <w:rFonts w:ascii="Times" w:hAnsi="Times"/>
                <w:spacing w:val="2"/>
                <w:sz w:val="18"/>
                <w:szCs w:val="18"/>
              </w:rPr>
              <w:t>© Copyrighted by Adult Children of Alcoholics</w:t>
            </w:r>
            <w:r w:rsidRPr="00265351">
              <w:rPr>
                <w:rFonts w:ascii="Times" w:hAnsi="Times"/>
                <w:spacing w:val="2"/>
                <w:sz w:val="18"/>
                <w:szCs w:val="18"/>
                <w:vertAlign w:val="superscript"/>
              </w:rPr>
              <w:t>®</w:t>
            </w:r>
            <w:r w:rsidRPr="00265351">
              <w:rPr>
                <w:rFonts w:ascii="Times" w:hAnsi="Times"/>
                <w:spacing w:val="2"/>
                <w:sz w:val="18"/>
                <w:szCs w:val="18"/>
              </w:rPr>
              <w:t>/Dysfunctional Families World Services Organization, Lakewood</w:t>
            </w:r>
            <w:r w:rsidR="006554DF" w:rsidRPr="00265351">
              <w:rPr>
                <w:rFonts w:ascii="Times" w:hAnsi="Times"/>
                <w:spacing w:val="2"/>
                <w:sz w:val="18"/>
                <w:szCs w:val="18"/>
              </w:rPr>
              <w:t>, California, USA.</w:t>
            </w:r>
            <w:r w:rsidR="006554DF" w:rsidRPr="00265351">
              <w:rPr>
                <w:rFonts w:ascii="Times" w:hAnsi="Times"/>
                <w:spacing w:val="2"/>
                <w:sz w:val="18"/>
                <w:szCs w:val="18"/>
              </w:rPr>
              <w:br/>
            </w:r>
            <w:r w:rsidRPr="00265351">
              <w:rPr>
                <w:rFonts w:ascii="Times" w:hAnsi="Times"/>
                <w:spacing w:val="2"/>
                <w:sz w:val="18"/>
                <w:szCs w:val="18"/>
              </w:rPr>
              <w:t>Any copying or distribution without prior written consent from ACA WSO is a violation of copyright law.</w:t>
            </w:r>
          </w:p>
        </w:tc>
        <w:tc>
          <w:tcPr>
            <w:tcW w:w="3166"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sz w:val="18"/>
                <w:szCs w:val="18"/>
                <w:lang w:val="en-US"/>
              </w:rPr>
            </w:pPr>
          </w:p>
        </w:tc>
        <w:tc>
          <w:tcPr>
            <w:tcW w:w="3168" w:type="dxa"/>
            <w:tcBorders>
              <w:top w:val="single" w:sz="6" w:space="0" w:color="auto"/>
              <w:left w:val="single" w:sz="6" w:space="0" w:color="auto"/>
              <w:bottom w:val="single" w:sz="6" w:space="0" w:color="auto"/>
              <w:right w:val="single" w:sz="6" w:space="0" w:color="auto"/>
            </w:tcBorders>
          </w:tcPr>
          <w:p w:rsidR="00713239" w:rsidRPr="00265351" w:rsidRDefault="00713239" w:rsidP="00713239">
            <w:pPr>
              <w:rPr>
                <w:sz w:val="18"/>
                <w:szCs w:val="18"/>
                <w:lang w:val="en-US"/>
              </w:rPr>
            </w:pPr>
          </w:p>
        </w:tc>
      </w:tr>
    </w:tbl>
    <w:p w:rsidR="00F64202" w:rsidRPr="00265351" w:rsidRDefault="00F64202" w:rsidP="00D40E09">
      <w:pPr>
        <w:widowControl/>
        <w:rPr>
          <w:sz w:val="22"/>
          <w:szCs w:val="22"/>
          <w:lang w:val="en-US"/>
        </w:rPr>
      </w:pPr>
      <w:r w:rsidRPr="00265351">
        <w:rPr>
          <w:b/>
          <w:sz w:val="24"/>
          <w:u w:val="single"/>
          <w:lang w:val="en-US"/>
        </w:rPr>
        <w:br/>
      </w:r>
      <w:r w:rsidR="00A34614" w:rsidRPr="00265351">
        <w:rPr>
          <w:sz w:val="22"/>
          <w:szCs w:val="22"/>
          <w:lang w:val="en-US"/>
        </w:rPr>
        <w:t>Translation tools used (</w:t>
      </w:r>
      <w:r w:rsidR="00114D43" w:rsidRPr="00265351">
        <w:rPr>
          <w:sz w:val="22"/>
          <w:szCs w:val="22"/>
          <w:lang w:val="en-US"/>
        </w:rPr>
        <w:t>For example dictionaries – p</w:t>
      </w:r>
      <w:r w:rsidR="00A34614" w:rsidRPr="00265351">
        <w:rPr>
          <w:sz w:val="22"/>
          <w:szCs w:val="22"/>
          <w:lang w:val="en-US"/>
        </w:rPr>
        <w:t xml:space="preserve">rinted or digital): </w:t>
      </w:r>
    </w:p>
    <w:sectPr w:rsidR="00F64202" w:rsidRPr="00265351" w:rsidSect="0085582C">
      <w:footerReference w:type="default" r:id="rId9"/>
      <w:pgSz w:w="11906" w:h="16838" w:code="9"/>
      <w:pgMar w:top="1417" w:right="1276" w:bottom="1134" w:left="1276" w:header="850"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72" w:rsidRDefault="00D45972" w:rsidP="00E918E3">
      <w:r>
        <w:separator/>
      </w:r>
    </w:p>
  </w:endnote>
  <w:endnote w:type="continuationSeparator" w:id="0">
    <w:p w:rsidR="00D45972" w:rsidRDefault="00D45972" w:rsidP="00E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CaslonPro-Regular">
    <w:altName w:val="Adobe Caslon Pro"/>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dobe Caslon Pro">
    <w:panose1 w:val="0205050205050A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E" w:rsidRDefault="00911B2E" w:rsidP="0085582C">
    <w:pPr>
      <w:pStyle w:val="Fuzeile"/>
      <w:jc w:val="center"/>
      <w:rPr>
        <w:b/>
        <w:sz w:val="18"/>
        <w:szCs w:val="18"/>
      </w:rPr>
    </w:pPr>
  </w:p>
  <w:p w:rsidR="00911B2E" w:rsidRPr="003010EF" w:rsidRDefault="00911B2E" w:rsidP="003010EF">
    <w:pPr>
      <w:pStyle w:val="Fuzeile"/>
      <w:jc w:val="right"/>
      <w:rPr>
        <w:bCs/>
        <w:szCs w:val="18"/>
      </w:rPr>
    </w:pPr>
    <w:r w:rsidRPr="003010EF">
      <w:rPr>
        <w:szCs w:val="18"/>
        <w:lang w:val="en-US"/>
      </w:rPr>
      <w:t xml:space="preserve">Page  </w:t>
    </w:r>
    <w:r w:rsidRPr="003010EF">
      <w:rPr>
        <w:bCs/>
        <w:szCs w:val="18"/>
      </w:rPr>
      <w:fldChar w:fldCharType="begin"/>
    </w:r>
    <w:r w:rsidRPr="003010EF">
      <w:rPr>
        <w:bCs/>
        <w:szCs w:val="18"/>
      </w:rPr>
      <w:instrText>PAGE  \* Arabic  \* MERGEFORMAT</w:instrText>
    </w:r>
    <w:r w:rsidRPr="003010EF">
      <w:rPr>
        <w:bCs/>
        <w:szCs w:val="18"/>
      </w:rPr>
      <w:fldChar w:fldCharType="separate"/>
    </w:r>
    <w:r w:rsidR="009B55F1" w:rsidRPr="009B55F1">
      <w:rPr>
        <w:bCs/>
        <w:noProof/>
        <w:szCs w:val="18"/>
        <w:lang w:val="en-US"/>
      </w:rPr>
      <w:t>1</w:t>
    </w:r>
    <w:r w:rsidRPr="003010EF">
      <w:rPr>
        <w:bCs/>
        <w:szCs w:val="18"/>
      </w:rPr>
      <w:fldChar w:fldCharType="end"/>
    </w:r>
    <w:r w:rsidRPr="003010EF">
      <w:rPr>
        <w:szCs w:val="18"/>
        <w:lang w:val="en-US"/>
      </w:rPr>
      <w:t xml:space="preserve"> of  </w:t>
    </w:r>
    <w:r w:rsidRPr="003010EF">
      <w:rPr>
        <w:bCs/>
        <w:szCs w:val="18"/>
      </w:rPr>
      <w:fldChar w:fldCharType="begin"/>
    </w:r>
    <w:r w:rsidRPr="003010EF">
      <w:rPr>
        <w:bCs/>
        <w:szCs w:val="18"/>
      </w:rPr>
      <w:instrText>NUMPAGES  \* Arabic  \* MERGEFORMAT</w:instrText>
    </w:r>
    <w:r w:rsidRPr="003010EF">
      <w:rPr>
        <w:bCs/>
        <w:szCs w:val="18"/>
      </w:rPr>
      <w:fldChar w:fldCharType="separate"/>
    </w:r>
    <w:r w:rsidR="009B55F1" w:rsidRPr="009B55F1">
      <w:rPr>
        <w:bCs/>
        <w:noProof/>
        <w:szCs w:val="18"/>
        <w:lang w:val="en-US"/>
      </w:rPr>
      <w:t>8</w:t>
    </w:r>
    <w:r w:rsidRPr="003010EF">
      <w:rPr>
        <w:bCs/>
        <w:szCs w:val="18"/>
      </w:rPr>
      <w:fldChar w:fldCharType="end"/>
    </w:r>
  </w:p>
  <w:p w:rsidR="00911B2E" w:rsidRDefault="00911B2E" w:rsidP="0085582C">
    <w:pPr>
      <w:pStyle w:val="Fuzeile"/>
      <w:jc w:val="center"/>
      <w:rPr>
        <w:b/>
        <w:sz w:val="18"/>
        <w:szCs w:val="18"/>
      </w:rPr>
    </w:pPr>
  </w:p>
  <w:p w:rsidR="00911B2E" w:rsidRPr="0085582C" w:rsidRDefault="00911B2E" w:rsidP="0085582C">
    <w:pPr>
      <w:pStyle w:val="Fuzeile"/>
      <w:jc w:val="center"/>
      <w:rPr>
        <w:b/>
        <w:sz w:val="18"/>
        <w:szCs w:val="18"/>
      </w:rPr>
    </w:pPr>
    <w:r w:rsidRPr="0085582C">
      <w:rPr>
        <w:b/>
        <w:sz w:val="18"/>
        <w:szCs w:val="18"/>
      </w:rPr>
      <w:t xml:space="preserve">Only for internal use. Please do not distribute outside the translation </w:t>
    </w:r>
    <w:r>
      <w:rPr>
        <w:b/>
        <w:sz w:val="18"/>
        <w:szCs w:val="18"/>
      </w:rPr>
      <w:t>team/committee</w:t>
    </w:r>
    <w:r w:rsidRPr="0085582C">
      <w:rPr>
        <w:b/>
        <w:sz w:val="18"/>
        <w:szCs w:val="18"/>
      </w:rPr>
      <w:t>. (Status: September 2019)</w:t>
    </w:r>
  </w:p>
  <w:p w:rsidR="00911B2E" w:rsidRPr="0085582C" w:rsidRDefault="00911B2E" w:rsidP="0085582C">
    <w:pPr>
      <w:pStyle w:val="Fuzeile"/>
      <w:jc w:val="center"/>
      <w:rPr>
        <w:sz w:val="18"/>
        <w:szCs w:val="18"/>
      </w:rPr>
    </w:pPr>
    <w:r w:rsidRPr="0085582C">
      <w:rPr>
        <w:rStyle w:val="A2"/>
        <w:rFonts w:cs="Times New Roman"/>
        <w:color w:val="7F7F7F"/>
        <w:sz w:val="18"/>
        <w:szCs w:val="18"/>
        <w:lang w:val="en-US"/>
      </w:rPr>
      <w:t>© ACA WSO, Inc. |</w:t>
    </w:r>
    <w:r w:rsidRPr="0085582C">
      <w:rPr>
        <w:rStyle w:val="A2"/>
        <w:rFonts w:cs="Times New Roman"/>
        <w:sz w:val="18"/>
        <w:szCs w:val="18"/>
        <w:lang w:val="en-US"/>
      </w:rPr>
      <w:t xml:space="preserve"> </w:t>
    </w:r>
    <w:hyperlink r:id="rId1" w:history="1">
      <w:r w:rsidRPr="0085582C">
        <w:rPr>
          <w:rStyle w:val="Hyperlink"/>
          <w:sz w:val="18"/>
          <w:szCs w:val="18"/>
          <w:lang w:val="en-US"/>
        </w:rPr>
        <w:t>www.adultchildren.org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72" w:rsidRDefault="00D45972" w:rsidP="00E918E3">
      <w:r>
        <w:separator/>
      </w:r>
    </w:p>
  </w:footnote>
  <w:footnote w:type="continuationSeparator" w:id="0">
    <w:p w:rsidR="00D45972" w:rsidRDefault="00D45972" w:rsidP="00E91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A80AE"/>
    <w:lvl w:ilvl="0">
      <w:numFmt w:val="bullet"/>
      <w:lvlText w:val="*"/>
      <w:lvlJc w:val="left"/>
    </w:lvl>
  </w:abstractNum>
  <w:abstractNum w:abstractNumId="1" w15:restartNumberingAfterBreak="0">
    <w:nsid w:val="074A5DF3"/>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0B29684F"/>
    <w:multiLevelType w:val="singleLevel"/>
    <w:tmpl w:val="B308EC38"/>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0C293FC5"/>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0C8D3CD5"/>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15:restartNumberingAfterBreak="0">
    <w:nsid w:val="19F87C78"/>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1CB46A10"/>
    <w:multiLevelType w:val="hybridMultilevel"/>
    <w:tmpl w:val="EDDCC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5504AF"/>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15:restartNumberingAfterBreak="0">
    <w:nsid w:val="200811FF"/>
    <w:multiLevelType w:val="hybridMultilevel"/>
    <w:tmpl w:val="237CB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4E7291"/>
    <w:multiLevelType w:val="singleLevel"/>
    <w:tmpl w:val="FB06CAAC"/>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15:restartNumberingAfterBreak="0">
    <w:nsid w:val="24B61729"/>
    <w:multiLevelType w:val="hybridMultilevel"/>
    <w:tmpl w:val="5E28B8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3521B7"/>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26314EFD"/>
    <w:multiLevelType w:val="hybridMultilevel"/>
    <w:tmpl w:val="26FC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23E93"/>
    <w:multiLevelType w:val="singleLevel"/>
    <w:tmpl w:val="675CA15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15:restartNumberingAfterBreak="0">
    <w:nsid w:val="49A0427D"/>
    <w:multiLevelType w:val="hybridMultilevel"/>
    <w:tmpl w:val="12FA7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31898"/>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52F24307"/>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15:restartNumberingAfterBreak="0">
    <w:nsid w:val="5A845318"/>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15:restartNumberingAfterBreak="0">
    <w:nsid w:val="5CD80322"/>
    <w:multiLevelType w:val="singleLevel"/>
    <w:tmpl w:val="158294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15:restartNumberingAfterBreak="0">
    <w:nsid w:val="6A806EB3"/>
    <w:multiLevelType w:val="singleLevel"/>
    <w:tmpl w:val="158294D4"/>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15:restartNumberingAfterBreak="0">
    <w:nsid w:val="77E01E97"/>
    <w:multiLevelType w:val="hybridMultilevel"/>
    <w:tmpl w:val="F6F26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
  </w:num>
  <w:num w:numId="3">
    <w:abstractNumId w:val="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4">
    <w:abstractNumId w:val="19"/>
  </w:num>
  <w:num w:numId="5">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
    <w:abstractNumId w:val="3"/>
  </w:num>
  <w:num w:numId="7">
    <w:abstractNumId w:val="18"/>
  </w:num>
  <w:num w:numId="8">
    <w:abstractNumId w:val="4"/>
  </w:num>
  <w:num w:numId="9">
    <w:abstractNumId w:val="5"/>
  </w:num>
  <w:num w:numId="10">
    <w:abstractNumId w:val="17"/>
  </w:num>
  <w:num w:numId="1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2">
    <w:abstractNumId w:val="7"/>
  </w:num>
  <w:num w:numId="13">
    <w:abstractNumId w:val="11"/>
  </w:num>
  <w:num w:numId="14">
    <w:abstractNumId w:val="15"/>
  </w:num>
  <w:num w:numId="15">
    <w:abstractNumId w:val="1"/>
  </w:num>
  <w:num w:numId="16">
    <w:abstractNumId w:val="9"/>
  </w:num>
  <w:num w:numId="17">
    <w:abstractNumId w:val="16"/>
  </w:num>
  <w:num w:numId="18">
    <w:abstractNumId w:val="6"/>
  </w:num>
  <w:num w:numId="19">
    <w:abstractNumId w:val="8"/>
  </w:num>
  <w:num w:numId="20">
    <w:abstractNumId w:val="10"/>
  </w:num>
  <w:num w:numId="21">
    <w:abstractNumId w:val="1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F2A"/>
    <w:rsid w:val="000205FC"/>
    <w:rsid w:val="00022D1C"/>
    <w:rsid w:val="00030429"/>
    <w:rsid w:val="000540EF"/>
    <w:rsid w:val="00064986"/>
    <w:rsid w:val="00073C3D"/>
    <w:rsid w:val="00074FA8"/>
    <w:rsid w:val="00083ECF"/>
    <w:rsid w:val="00091F3F"/>
    <w:rsid w:val="00097A6E"/>
    <w:rsid w:val="000A1779"/>
    <w:rsid w:val="000A505D"/>
    <w:rsid w:val="000C28C3"/>
    <w:rsid w:val="000C5B90"/>
    <w:rsid w:val="000C7BC5"/>
    <w:rsid w:val="000D064A"/>
    <w:rsid w:val="000D2F52"/>
    <w:rsid w:val="000D5214"/>
    <w:rsid w:val="000E14D6"/>
    <w:rsid w:val="000E1F65"/>
    <w:rsid w:val="00104750"/>
    <w:rsid w:val="00112DE3"/>
    <w:rsid w:val="00114D43"/>
    <w:rsid w:val="00116066"/>
    <w:rsid w:val="001169A0"/>
    <w:rsid w:val="00123B7C"/>
    <w:rsid w:val="00135D4C"/>
    <w:rsid w:val="00154079"/>
    <w:rsid w:val="0017291C"/>
    <w:rsid w:val="0018554F"/>
    <w:rsid w:val="001925F1"/>
    <w:rsid w:val="00194A53"/>
    <w:rsid w:val="001B3F7F"/>
    <w:rsid w:val="001E125B"/>
    <w:rsid w:val="001E1F30"/>
    <w:rsid w:val="001F11C9"/>
    <w:rsid w:val="00223611"/>
    <w:rsid w:val="0022422B"/>
    <w:rsid w:val="00230475"/>
    <w:rsid w:val="00247CF7"/>
    <w:rsid w:val="00265351"/>
    <w:rsid w:val="00266B91"/>
    <w:rsid w:val="00274652"/>
    <w:rsid w:val="00276AC7"/>
    <w:rsid w:val="00282DB5"/>
    <w:rsid w:val="002B1152"/>
    <w:rsid w:val="002D06CE"/>
    <w:rsid w:val="002E5D39"/>
    <w:rsid w:val="002F1C27"/>
    <w:rsid w:val="002F69FD"/>
    <w:rsid w:val="003010EF"/>
    <w:rsid w:val="00307312"/>
    <w:rsid w:val="0034024C"/>
    <w:rsid w:val="00341884"/>
    <w:rsid w:val="00353FD5"/>
    <w:rsid w:val="00364DF4"/>
    <w:rsid w:val="0037151D"/>
    <w:rsid w:val="003928F0"/>
    <w:rsid w:val="003B3CF4"/>
    <w:rsid w:val="003B3DDB"/>
    <w:rsid w:val="003C5DEF"/>
    <w:rsid w:val="003E1264"/>
    <w:rsid w:val="003F3508"/>
    <w:rsid w:val="00422354"/>
    <w:rsid w:val="004574FA"/>
    <w:rsid w:val="004640EF"/>
    <w:rsid w:val="004C7060"/>
    <w:rsid w:val="004D4D8A"/>
    <w:rsid w:val="004E1E1D"/>
    <w:rsid w:val="004F2172"/>
    <w:rsid w:val="004F2F43"/>
    <w:rsid w:val="004F56B2"/>
    <w:rsid w:val="00512F91"/>
    <w:rsid w:val="005203B2"/>
    <w:rsid w:val="005538BC"/>
    <w:rsid w:val="005539AB"/>
    <w:rsid w:val="00556B6D"/>
    <w:rsid w:val="00560212"/>
    <w:rsid w:val="0057429C"/>
    <w:rsid w:val="005A065A"/>
    <w:rsid w:val="005A18BD"/>
    <w:rsid w:val="005B60DD"/>
    <w:rsid w:val="005E2557"/>
    <w:rsid w:val="005F65C2"/>
    <w:rsid w:val="006342CB"/>
    <w:rsid w:val="00637F84"/>
    <w:rsid w:val="00643DBD"/>
    <w:rsid w:val="00644D7F"/>
    <w:rsid w:val="00654CF1"/>
    <w:rsid w:val="006554DF"/>
    <w:rsid w:val="00683F39"/>
    <w:rsid w:val="00687F06"/>
    <w:rsid w:val="006A0EE6"/>
    <w:rsid w:val="006C0F42"/>
    <w:rsid w:val="006C6F62"/>
    <w:rsid w:val="006D1AAB"/>
    <w:rsid w:val="006E70E2"/>
    <w:rsid w:val="006F7458"/>
    <w:rsid w:val="00713239"/>
    <w:rsid w:val="007141A2"/>
    <w:rsid w:val="00720A7A"/>
    <w:rsid w:val="00722F93"/>
    <w:rsid w:val="00724752"/>
    <w:rsid w:val="00733980"/>
    <w:rsid w:val="00780310"/>
    <w:rsid w:val="007900A5"/>
    <w:rsid w:val="00790185"/>
    <w:rsid w:val="007A322F"/>
    <w:rsid w:val="007B65FD"/>
    <w:rsid w:val="007D4BC4"/>
    <w:rsid w:val="007F76AD"/>
    <w:rsid w:val="0081204F"/>
    <w:rsid w:val="00816DF1"/>
    <w:rsid w:val="00825153"/>
    <w:rsid w:val="008368C8"/>
    <w:rsid w:val="0085582C"/>
    <w:rsid w:val="008712B5"/>
    <w:rsid w:val="008761BB"/>
    <w:rsid w:val="008C344C"/>
    <w:rsid w:val="008D6553"/>
    <w:rsid w:val="008E6C52"/>
    <w:rsid w:val="0090277D"/>
    <w:rsid w:val="0091004F"/>
    <w:rsid w:val="00911B2E"/>
    <w:rsid w:val="009159CC"/>
    <w:rsid w:val="0092074E"/>
    <w:rsid w:val="00923C6A"/>
    <w:rsid w:val="00926AAD"/>
    <w:rsid w:val="00957D5A"/>
    <w:rsid w:val="009650AE"/>
    <w:rsid w:val="0097378A"/>
    <w:rsid w:val="009747B9"/>
    <w:rsid w:val="00983FF8"/>
    <w:rsid w:val="009927C4"/>
    <w:rsid w:val="009A36E2"/>
    <w:rsid w:val="009B55F1"/>
    <w:rsid w:val="009B5CC3"/>
    <w:rsid w:val="009D2ABD"/>
    <w:rsid w:val="009F2634"/>
    <w:rsid w:val="009F556B"/>
    <w:rsid w:val="00A0067B"/>
    <w:rsid w:val="00A12140"/>
    <w:rsid w:val="00A127F5"/>
    <w:rsid w:val="00A128C3"/>
    <w:rsid w:val="00A16354"/>
    <w:rsid w:val="00A22F86"/>
    <w:rsid w:val="00A34614"/>
    <w:rsid w:val="00A35F4D"/>
    <w:rsid w:val="00A62C6E"/>
    <w:rsid w:val="00A63349"/>
    <w:rsid w:val="00A64290"/>
    <w:rsid w:val="00AA1805"/>
    <w:rsid w:val="00AC1A55"/>
    <w:rsid w:val="00AC1BBD"/>
    <w:rsid w:val="00AC2F2A"/>
    <w:rsid w:val="00AC5EC1"/>
    <w:rsid w:val="00AD1DED"/>
    <w:rsid w:val="00AD1EC5"/>
    <w:rsid w:val="00AD7815"/>
    <w:rsid w:val="00AE2E2D"/>
    <w:rsid w:val="00AE6A1B"/>
    <w:rsid w:val="00AF1D5C"/>
    <w:rsid w:val="00B05D0D"/>
    <w:rsid w:val="00B33A53"/>
    <w:rsid w:val="00B33F7A"/>
    <w:rsid w:val="00B45254"/>
    <w:rsid w:val="00B67321"/>
    <w:rsid w:val="00B73A35"/>
    <w:rsid w:val="00BA59E0"/>
    <w:rsid w:val="00BD7421"/>
    <w:rsid w:val="00C050DF"/>
    <w:rsid w:val="00C05769"/>
    <w:rsid w:val="00C210E5"/>
    <w:rsid w:val="00C24F2D"/>
    <w:rsid w:val="00C25A30"/>
    <w:rsid w:val="00C326BD"/>
    <w:rsid w:val="00C5534B"/>
    <w:rsid w:val="00C57965"/>
    <w:rsid w:val="00C7200A"/>
    <w:rsid w:val="00C929DC"/>
    <w:rsid w:val="00CB039C"/>
    <w:rsid w:val="00CC105E"/>
    <w:rsid w:val="00CD115E"/>
    <w:rsid w:val="00CD6382"/>
    <w:rsid w:val="00CE46B3"/>
    <w:rsid w:val="00CF2251"/>
    <w:rsid w:val="00CF5868"/>
    <w:rsid w:val="00CF64F7"/>
    <w:rsid w:val="00CF78E9"/>
    <w:rsid w:val="00D130E5"/>
    <w:rsid w:val="00D260F1"/>
    <w:rsid w:val="00D26E31"/>
    <w:rsid w:val="00D40E09"/>
    <w:rsid w:val="00D42D5C"/>
    <w:rsid w:val="00D45972"/>
    <w:rsid w:val="00D77CA2"/>
    <w:rsid w:val="00DA2537"/>
    <w:rsid w:val="00DD376C"/>
    <w:rsid w:val="00DD6C6F"/>
    <w:rsid w:val="00DE37CE"/>
    <w:rsid w:val="00DF17B3"/>
    <w:rsid w:val="00E11908"/>
    <w:rsid w:val="00E12CDE"/>
    <w:rsid w:val="00E15578"/>
    <w:rsid w:val="00E500BD"/>
    <w:rsid w:val="00E5040C"/>
    <w:rsid w:val="00E54CF1"/>
    <w:rsid w:val="00E66E03"/>
    <w:rsid w:val="00E768D7"/>
    <w:rsid w:val="00E918E3"/>
    <w:rsid w:val="00E94946"/>
    <w:rsid w:val="00EA08D7"/>
    <w:rsid w:val="00EA0E07"/>
    <w:rsid w:val="00EB6C30"/>
    <w:rsid w:val="00ED0DB9"/>
    <w:rsid w:val="00ED453E"/>
    <w:rsid w:val="00EE18FE"/>
    <w:rsid w:val="00EE366C"/>
    <w:rsid w:val="00EE571B"/>
    <w:rsid w:val="00EF26E8"/>
    <w:rsid w:val="00F0484F"/>
    <w:rsid w:val="00F04A3B"/>
    <w:rsid w:val="00F23F6E"/>
    <w:rsid w:val="00F27600"/>
    <w:rsid w:val="00F3130E"/>
    <w:rsid w:val="00F31C33"/>
    <w:rsid w:val="00F32B3B"/>
    <w:rsid w:val="00F33E15"/>
    <w:rsid w:val="00F4525C"/>
    <w:rsid w:val="00F56DBE"/>
    <w:rsid w:val="00F60ECD"/>
    <w:rsid w:val="00F64202"/>
    <w:rsid w:val="00F74E81"/>
    <w:rsid w:val="00F75CC1"/>
    <w:rsid w:val="00F847A1"/>
    <w:rsid w:val="00F91415"/>
    <w:rsid w:val="00FA5462"/>
    <w:rsid w:val="00FB26A2"/>
    <w:rsid w:val="00FC414A"/>
    <w:rsid w:val="00FE51AC"/>
    <w:rsid w:val="00FF2990"/>
    <w:rsid w:val="00FF3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633FA"/>
  <w15:docId w15:val="{BF3FDAFE-0396-4424-A1B0-9F7DE2D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24C"/>
    <w:pPr>
      <w:widowControl w:val="0"/>
      <w:overflowPunct w:val="0"/>
      <w:autoSpaceDE w:val="0"/>
      <w:autoSpaceDN w:val="0"/>
      <w:adjustRightInd w:val="0"/>
      <w:textAlignment w:val="baseline"/>
    </w:pPr>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34024C"/>
    <w:pPr>
      <w:keepNext/>
    </w:pPr>
    <w:rPr>
      <w:b/>
      <w:sz w:val="24"/>
    </w:rPr>
  </w:style>
  <w:style w:type="paragraph" w:styleId="Textkrper">
    <w:name w:val="Body Text"/>
    <w:basedOn w:val="Standard"/>
    <w:semiHidden/>
    <w:rsid w:val="0034024C"/>
    <w:rPr>
      <w:sz w:val="24"/>
      <w:lang w:val="es-ES_tradnl"/>
    </w:rPr>
  </w:style>
  <w:style w:type="paragraph" w:styleId="Kopfzeile">
    <w:name w:val="header"/>
    <w:basedOn w:val="Standard"/>
    <w:link w:val="KopfzeileZchn"/>
    <w:uiPriority w:val="99"/>
    <w:unhideWhenUsed/>
    <w:rsid w:val="00E918E3"/>
    <w:pPr>
      <w:tabs>
        <w:tab w:val="center" w:pos="4536"/>
        <w:tab w:val="right" w:pos="9072"/>
      </w:tabs>
    </w:pPr>
  </w:style>
  <w:style w:type="character" w:customStyle="1" w:styleId="KopfzeileZchn">
    <w:name w:val="Kopfzeile Zchn"/>
    <w:link w:val="Kopfzeile"/>
    <w:uiPriority w:val="99"/>
    <w:rsid w:val="00E918E3"/>
    <w:rPr>
      <w:lang w:val="es-ES"/>
    </w:rPr>
  </w:style>
  <w:style w:type="paragraph" w:styleId="Fuzeile">
    <w:name w:val="footer"/>
    <w:basedOn w:val="Standard"/>
    <w:link w:val="FuzeileZchn"/>
    <w:uiPriority w:val="99"/>
    <w:unhideWhenUsed/>
    <w:rsid w:val="00E918E3"/>
    <w:pPr>
      <w:tabs>
        <w:tab w:val="center" w:pos="4536"/>
        <w:tab w:val="right" w:pos="9072"/>
      </w:tabs>
    </w:pPr>
  </w:style>
  <w:style w:type="character" w:customStyle="1" w:styleId="FuzeileZchn">
    <w:name w:val="Fußzeile Zchn"/>
    <w:link w:val="Fuzeile"/>
    <w:uiPriority w:val="99"/>
    <w:rsid w:val="00E918E3"/>
    <w:rPr>
      <w:lang w:val="es-ES"/>
    </w:rPr>
  </w:style>
  <w:style w:type="character" w:styleId="Hyperlink">
    <w:name w:val="Hyperlink"/>
    <w:uiPriority w:val="99"/>
    <w:unhideWhenUsed/>
    <w:rsid w:val="00F3130E"/>
    <w:rPr>
      <w:color w:val="0000FF"/>
      <w:u w:val="single"/>
    </w:rPr>
  </w:style>
  <w:style w:type="character" w:customStyle="1" w:styleId="A2">
    <w:name w:val="A2"/>
    <w:uiPriority w:val="99"/>
    <w:rsid w:val="0085582C"/>
    <w:rPr>
      <w:rFonts w:cs="Minion Pro"/>
      <w:color w:val="211D1E"/>
      <w:sz w:val="16"/>
      <w:szCs w:val="16"/>
    </w:rPr>
  </w:style>
  <w:style w:type="paragraph" w:customStyle="1" w:styleId="Body">
    <w:name w:val="Body"/>
    <w:basedOn w:val="Standard"/>
    <w:uiPriority w:val="99"/>
    <w:rsid w:val="00713239"/>
    <w:pPr>
      <w:suppressAutoHyphens/>
      <w:overflowPunct/>
      <w:spacing w:after="180" w:line="260" w:lineRule="atLeast"/>
      <w:jc w:val="both"/>
    </w:pPr>
    <w:rPr>
      <w:rFonts w:ascii="ACaslonPro-Regular" w:eastAsia="MS Mincho" w:hAnsi="ACaslonPro-Regular" w:cs="ACaslonPro-Regula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ultchildren.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BF9F-362C-4AE4-A38F-37EC44A6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9670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ACA Fellowship Text – Translation to Spanish</vt:lpstr>
    </vt:vector>
  </TitlesOfParts>
  <Company>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Fellowship Text – Translation to Spanish</dc:title>
  <dc:subject/>
  <dc:creator>christiine bizer</dc:creator>
  <cp:keywords/>
  <dc:description/>
  <cp:lastModifiedBy>Alexia Passias</cp:lastModifiedBy>
  <cp:revision>18</cp:revision>
  <cp:lastPrinted>2010-08-06T12:14:00Z</cp:lastPrinted>
  <dcterms:created xsi:type="dcterms:W3CDTF">2019-09-14T21:04:00Z</dcterms:created>
  <dcterms:modified xsi:type="dcterms:W3CDTF">2019-10-23T15:58:00Z</dcterms:modified>
</cp:coreProperties>
</file>